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A3" w:rsidRPr="00BF0DDF" w:rsidRDefault="006705A3" w:rsidP="006705A3">
      <w:pPr>
        <w:jc w:val="center"/>
        <w:rPr>
          <w:sz w:val="30"/>
          <w:szCs w:val="30"/>
        </w:rPr>
      </w:pPr>
      <w:r w:rsidRPr="00BF0DDF">
        <w:rPr>
          <w:sz w:val="30"/>
          <w:szCs w:val="30"/>
        </w:rPr>
        <w:t>Гуманитарный проект</w:t>
      </w:r>
    </w:p>
    <w:p w:rsidR="007C737D" w:rsidRPr="00BF0DDF" w:rsidRDefault="006705A3" w:rsidP="00692DAE">
      <w:pPr>
        <w:jc w:val="center"/>
        <w:rPr>
          <w:sz w:val="30"/>
          <w:szCs w:val="30"/>
        </w:rPr>
      </w:pPr>
      <w:r w:rsidRPr="00BF0DDF">
        <w:rPr>
          <w:sz w:val="30"/>
          <w:szCs w:val="30"/>
        </w:rPr>
        <w:t>Государственно</w:t>
      </w:r>
      <w:r w:rsidR="00ED0704">
        <w:rPr>
          <w:sz w:val="30"/>
          <w:szCs w:val="30"/>
        </w:rPr>
        <w:t>е</w:t>
      </w:r>
      <w:r w:rsidRPr="00BF0DDF">
        <w:rPr>
          <w:sz w:val="30"/>
          <w:szCs w:val="30"/>
        </w:rPr>
        <w:t xml:space="preserve"> учреждени</w:t>
      </w:r>
      <w:r w:rsidR="00ED0704">
        <w:rPr>
          <w:sz w:val="30"/>
          <w:szCs w:val="30"/>
        </w:rPr>
        <w:t>е</w:t>
      </w:r>
      <w:r w:rsidRPr="00BF0DDF">
        <w:rPr>
          <w:sz w:val="30"/>
          <w:szCs w:val="30"/>
        </w:rPr>
        <w:t xml:space="preserve"> </w:t>
      </w:r>
      <w:r w:rsidR="00EB6AA9" w:rsidRPr="00BF0DDF">
        <w:rPr>
          <w:sz w:val="30"/>
          <w:szCs w:val="30"/>
        </w:rPr>
        <w:t>«</w:t>
      </w:r>
      <w:r w:rsidRPr="00BF0DDF">
        <w:rPr>
          <w:sz w:val="30"/>
          <w:szCs w:val="30"/>
        </w:rPr>
        <w:t>Кобринский территориальный центр социального обслуживания населения</w:t>
      </w:r>
      <w:r w:rsidR="00EB6AA9" w:rsidRPr="00BF0DDF">
        <w:rPr>
          <w:sz w:val="30"/>
          <w:szCs w:val="30"/>
        </w:rPr>
        <w:t>»</w:t>
      </w:r>
    </w:p>
    <w:p w:rsidR="00BF0DDF" w:rsidRDefault="00BF0DDF" w:rsidP="00692DAE">
      <w:pPr>
        <w:jc w:val="center"/>
        <w:rPr>
          <w:rStyle w:val="2"/>
          <w:b/>
          <w:color w:val="000000"/>
          <w:sz w:val="30"/>
          <w:szCs w:val="30"/>
        </w:rPr>
      </w:pPr>
      <w:r w:rsidRPr="00BF0DDF">
        <w:rPr>
          <w:rStyle w:val="2"/>
          <w:b/>
          <w:color w:val="000000"/>
          <w:sz w:val="30"/>
          <w:szCs w:val="30"/>
        </w:rPr>
        <w:t>«Памяти знамя»</w:t>
      </w:r>
    </w:p>
    <w:p w:rsidR="00ED0704" w:rsidRPr="00BF0DDF" w:rsidRDefault="00ED0704" w:rsidP="00692DAE">
      <w:pPr>
        <w:jc w:val="center"/>
        <w:rPr>
          <w:b/>
          <w:sz w:val="30"/>
          <w:szCs w:val="30"/>
        </w:rPr>
      </w:pPr>
    </w:p>
    <w:tbl>
      <w:tblPr>
        <w:tblStyle w:val="a6"/>
        <w:tblW w:w="0" w:type="auto"/>
        <w:tblLook w:val="04A0" w:firstRow="1" w:lastRow="0" w:firstColumn="1" w:lastColumn="0" w:noHBand="0" w:noVBand="1"/>
      </w:tblPr>
      <w:tblGrid>
        <w:gridCol w:w="3936"/>
        <w:gridCol w:w="5918"/>
      </w:tblGrid>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Наименование проекта:</w:t>
            </w:r>
          </w:p>
        </w:tc>
        <w:tc>
          <w:tcPr>
            <w:tcW w:w="5918" w:type="dxa"/>
          </w:tcPr>
          <w:p w:rsidR="00692DAE" w:rsidRPr="00BF0DDF" w:rsidRDefault="00BF0DDF" w:rsidP="00BF0DDF">
            <w:pPr>
              <w:jc w:val="center"/>
              <w:rPr>
                <w:sz w:val="30"/>
                <w:szCs w:val="30"/>
              </w:rPr>
            </w:pPr>
            <w:r w:rsidRPr="00BF0DDF">
              <w:rPr>
                <w:rStyle w:val="2"/>
                <w:color w:val="000000"/>
                <w:sz w:val="30"/>
                <w:szCs w:val="30"/>
              </w:rPr>
              <w:t>«Памяти знамя»</w:t>
            </w:r>
          </w:p>
        </w:tc>
      </w:tr>
      <w:tr w:rsidR="00692DAE" w:rsidRPr="00BF0DDF" w:rsidTr="00144842">
        <w:tc>
          <w:tcPr>
            <w:tcW w:w="3936" w:type="dxa"/>
          </w:tcPr>
          <w:p w:rsidR="00692DAE" w:rsidRPr="00BF0DDF" w:rsidRDefault="00692DAE" w:rsidP="00BF0DDF">
            <w:pPr>
              <w:rPr>
                <w:b/>
                <w:sz w:val="30"/>
                <w:szCs w:val="30"/>
              </w:rPr>
            </w:pPr>
            <w:r w:rsidRPr="00BF0DDF">
              <w:rPr>
                <w:rStyle w:val="20"/>
                <w:color w:val="000000"/>
                <w:sz w:val="30"/>
                <w:szCs w:val="30"/>
                <w:u w:val="none"/>
              </w:rPr>
              <w:t>Срок реализации проекта:</w:t>
            </w:r>
          </w:p>
        </w:tc>
        <w:tc>
          <w:tcPr>
            <w:tcW w:w="5918" w:type="dxa"/>
          </w:tcPr>
          <w:p w:rsidR="00692DAE" w:rsidRPr="00BF0DDF" w:rsidRDefault="00692DAE" w:rsidP="00692DAE">
            <w:pPr>
              <w:jc w:val="center"/>
              <w:rPr>
                <w:b/>
                <w:sz w:val="30"/>
                <w:szCs w:val="30"/>
              </w:rPr>
            </w:pPr>
            <w:r w:rsidRPr="00BF0DDF">
              <w:rPr>
                <w:rStyle w:val="20"/>
                <w:color w:val="000000"/>
                <w:sz w:val="30"/>
                <w:szCs w:val="30"/>
                <w:u w:val="none"/>
              </w:rPr>
              <w:t>2 года</w:t>
            </w:r>
          </w:p>
        </w:tc>
      </w:tr>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Организация - заявитель, предлагающая проект:</w:t>
            </w:r>
          </w:p>
        </w:tc>
        <w:tc>
          <w:tcPr>
            <w:tcW w:w="5918" w:type="dxa"/>
          </w:tcPr>
          <w:p w:rsidR="00692DAE" w:rsidRPr="00BF0DDF" w:rsidRDefault="00692DAE" w:rsidP="00BF0DDF">
            <w:pPr>
              <w:jc w:val="both"/>
              <w:rPr>
                <w:b/>
                <w:sz w:val="30"/>
                <w:szCs w:val="30"/>
              </w:rPr>
            </w:pPr>
            <w:r w:rsidRPr="00BF0DDF">
              <w:rPr>
                <w:rStyle w:val="2"/>
                <w:color w:val="000000"/>
                <w:sz w:val="30"/>
                <w:szCs w:val="30"/>
              </w:rPr>
              <w:t xml:space="preserve">Государственное учреждение </w:t>
            </w:r>
            <w:r w:rsidR="00EB6AA9" w:rsidRPr="00BF0DDF">
              <w:rPr>
                <w:rStyle w:val="2"/>
                <w:color w:val="000000"/>
                <w:sz w:val="30"/>
                <w:szCs w:val="30"/>
              </w:rPr>
              <w:t>«</w:t>
            </w:r>
            <w:r w:rsidRPr="00BF0DDF">
              <w:rPr>
                <w:rStyle w:val="2"/>
                <w:color w:val="000000"/>
                <w:sz w:val="30"/>
                <w:szCs w:val="30"/>
              </w:rPr>
              <w:t>Кобринский территориальный центр социального обслуживания населения</w:t>
            </w:r>
            <w:r w:rsidR="00EB6AA9" w:rsidRPr="00BF0DDF">
              <w:rPr>
                <w:rStyle w:val="2"/>
                <w:color w:val="000000"/>
                <w:sz w:val="30"/>
                <w:szCs w:val="30"/>
              </w:rPr>
              <w:t>»</w:t>
            </w:r>
            <w:r w:rsidRPr="00BF0DDF">
              <w:rPr>
                <w:rStyle w:val="2"/>
                <w:color w:val="000000"/>
                <w:sz w:val="30"/>
                <w:szCs w:val="30"/>
              </w:rPr>
              <w:t>.</w:t>
            </w:r>
          </w:p>
        </w:tc>
      </w:tr>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Цель проекта:</w:t>
            </w:r>
          </w:p>
        </w:tc>
        <w:tc>
          <w:tcPr>
            <w:tcW w:w="5918" w:type="dxa"/>
          </w:tcPr>
          <w:p w:rsidR="00692DAE" w:rsidRPr="00BF0DDF" w:rsidRDefault="00692DAE" w:rsidP="00BF0DDF">
            <w:pPr>
              <w:jc w:val="both"/>
              <w:rPr>
                <w:b/>
                <w:sz w:val="30"/>
                <w:szCs w:val="30"/>
              </w:rPr>
            </w:pPr>
            <w:r w:rsidRPr="00BF0DDF">
              <w:rPr>
                <w:rStyle w:val="2"/>
                <w:color w:val="000000"/>
                <w:sz w:val="30"/>
                <w:szCs w:val="30"/>
              </w:rPr>
              <w:t>возведение памятника в виде знамени с встроенными двумя мультимедийными элементами, через которые будут транслироваться фотографии героев Великой Отечественной Войны с одной стороны и краткое описание их подвигов с другой стороны.</w:t>
            </w:r>
          </w:p>
        </w:tc>
      </w:tr>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Задачи, планируемые к выполнению в рамках реализации проекта</w:t>
            </w:r>
            <w:r w:rsidRPr="00BF0DDF">
              <w:rPr>
                <w:rStyle w:val="2"/>
                <w:color w:val="000000"/>
                <w:sz w:val="30"/>
                <w:szCs w:val="30"/>
                <w:shd w:val="clear" w:color="auto" w:fill="auto"/>
              </w:rPr>
              <w:t>:</w:t>
            </w:r>
          </w:p>
        </w:tc>
        <w:tc>
          <w:tcPr>
            <w:tcW w:w="5918" w:type="dxa"/>
          </w:tcPr>
          <w:p w:rsidR="00692DAE" w:rsidRPr="00BF0DDF" w:rsidRDefault="00692DAE" w:rsidP="00692DAE">
            <w:pPr>
              <w:jc w:val="both"/>
              <w:rPr>
                <w:rStyle w:val="2"/>
                <w:color w:val="000000"/>
                <w:sz w:val="30"/>
                <w:szCs w:val="30"/>
                <w:shd w:val="clear" w:color="auto" w:fill="auto"/>
              </w:rPr>
            </w:pPr>
            <w:r w:rsidRPr="00BF0DDF">
              <w:rPr>
                <w:sz w:val="30"/>
                <w:szCs w:val="30"/>
              </w:rPr>
              <w:t xml:space="preserve">- </w:t>
            </w:r>
            <w:r w:rsidRPr="00BF0DDF">
              <w:rPr>
                <w:rStyle w:val="2"/>
                <w:color w:val="000000"/>
                <w:sz w:val="30"/>
                <w:szCs w:val="30"/>
                <w:shd w:val="clear" w:color="auto" w:fill="auto"/>
              </w:rPr>
              <w:t>увековечить память о целой эпохе в жизни всей страны, о погибших, о цене мир</w:t>
            </w:r>
            <w:r w:rsidRPr="00BF0DDF">
              <w:rPr>
                <w:rStyle w:val="2"/>
                <w:color w:val="000000"/>
                <w:sz w:val="30"/>
                <w:szCs w:val="30"/>
                <w:shd w:val="clear" w:color="auto" w:fill="auto"/>
              </w:rPr>
              <w:t>ной жизни современного человека;</w:t>
            </w:r>
          </w:p>
          <w:p w:rsidR="00692DAE" w:rsidRPr="00BF0DDF" w:rsidRDefault="00692DAE" w:rsidP="00692DAE">
            <w:pPr>
              <w:jc w:val="both"/>
              <w:rPr>
                <w:sz w:val="30"/>
                <w:szCs w:val="30"/>
              </w:rPr>
            </w:pPr>
            <w:r w:rsidRPr="00BF0DDF">
              <w:rPr>
                <w:sz w:val="30"/>
                <w:szCs w:val="30"/>
              </w:rPr>
              <w:t>- создать возможность познакомиться подрастающему поколению Кобринщины с героями Великой Отечественной Войны и их подвигами;</w:t>
            </w:r>
          </w:p>
          <w:p w:rsidR="00692DAE" w:rsidRPr="00BF0DDF" w:rsidRDefault="00692DAE" w:rsidP="00692DAE">
            <w:pPr>
              <w:jc w:val="both"/>
              <w:rPr>
                <w:sz w:val="30"/>
                <w:szCs w:val="30"/>
              </w:rPr>
            </w:pPr>
            <w:r w:rsidRPr="00BF0DDF">
              <w:rPr>
                <w:sz w:val="30"/>
                <w:szCs w:val="30"/>
              </w:rPr>
              <w:t>- патриотическое воспитание молодого поколения;</w:t>
            </w:r>
          </w:p>
          <w:p w:rsidR="00692DAE" w:rsidRPr="00BF0DDF" w:rsidRDefault="00692DAE" w:rsidP="00692DAE">
            <w:pPr>
              <w:jc w:val="both"/>
              <w:rPr>
                <w:b/>
                <w:sz w:val="30"/>
                <w:szCs w:val="30"/>
              </w:rPr>
            </w:pPr>
            <w:r w:rsidRPr="00BF0DDF">
              <w:rPr>
                <w:sz w:val="30"/>
                <w:szCs w:val="30"/>
              </w:rPr>
              <w:t>- организовать ознакомительные экскурсии, а также провести информационно - просветительские мероприятий для дошкольников/школьников, учащихся иных учреждений г. Кобрина.</w:t>
            </w:r>
          </w:p>
        </w:tc>
      </w:tr>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Целевая группа:</w:t>
            </w:r>
          </w:p>
        </w:tc>
        <w:tc>
          <w:tcPr>
            <w:tcW w:w="5918" w:type="dxa"/>
          </w:tcPr>
          <w:p w:rsidR="00692DAE" w:rsidRPr="00BF0DDF" w:rsidRDefault="00692DAE" w:rsidP="00692DAE">
            <w:pPr>
              <w:jc w:val="center"/>
              <w:rPr>
                <w:b/>
                <w:sz w:val="30"/>
                <w:szCs w:val="30"/>
              </w:rPr>
            </w:pPr>
            <w:r w:rsidRPr="00BF0DDF">
              <w:rPr>
                <w:rStyle w:val="2"/>
                <w:color w:val="000000"/>
                <w:sz w:val="30"/>
                <w:szCs w:val="30"/>
              </w:rPr>
              <w:t>жители и гости г. Кобрина</w:t>
            </w:r>
          </w:p>
        </w:tc>
      </w:tr>
      <w:tr w:rsidR="00692DAE" w:rsidRPr="00BF0DDF" w:rsidTr="00144842">
        <w:tc>
          <w:tcPr>
            <w:tcW w:w="3936" w:type="dxa"/>
          </w:tcPr>
          <w:p w:rsidR="00692DAE" w:rsidRPr="00BF0DDF" w:rsidRDefault="00692DAE" w:rsidP="00BF0DDF">
            <w:pPr>
              <w:rPr>
                <w:b/>
                <w:sz w:val="30"/>
                <w:szCs w:val="30"/>
              </w:rPr>
            </w:pPr>
            <w:r w:rsidRPr="00BF0DDF">
              <w:rPr>
                <w:rStyle w:val="2"/>
                <w:color w:val="000000"/>
                <w:sz w:val="30"/>
                <w:szCs w:val="30"/>
              </w:rPr>
              <w:t>Краткое описание мероприятий в рамках проекта:</w:t>
            </w:r>
          </w:p>
        </w:tc>
        <w:tc>
          <w:tcPr>
            <w:tcW w:w="5918" w:type="dxa"/>
          </w:tcPr>
          <w:p w:rsidR="00692DAE" w:rsidRPr="00BF0DDF" w:rsidRDefault="00692DAE" w:rsidP="00692DAE">
            <w:pPr>
              <w:jc w:val="both"/>
              <w:rPr>
                <w:sz w:val="30"/>
                <w:szCs w:val="30"/>
              </w:rPr>
            </w:pPr>
            <w:r w:rsidRPr="00BF0DDF">
              <w:rPr>
                <w:sz w:val="30"/>
                <w:szCs w:val="30"/>
              </w:rPr>
              <w:t>Реализация проекта предполагает возведение памятника в виде знамени с встроенными двумя мультимедийными элементами, через которые будут транслироваться фотографии героев Великой Отечественной Войны с одной стороны и краткое описание их подвигов</w:t>
            </w:r>
            <w:r w:rsidRPr="00BF0DDF">
              <w:rPr>
                <w:sz w:val="30"/>
                <w:szCs w:val="30"/>
              </w:rPr>
              <w:t>,</w:t>
            </w:r>
            <w:r w:rsidRPr="00BF0DDF">
              <w:rPr>
                <w:sz w:val="30"/>
                <w:szCs w:val="30"/>
              </w:rPr>
              <w:t xml:space="preserve"> с другой стороны. </w:t>
            </w:r>
          </w:p>
          <w:p w:rsidR="00692DAE" w:rsidRPr="00BF0DDF" w:rsidRDefault="00692DAE" w:rsidP="00692DAE">
            <w:pPr>
              <w:jc w:val="both"/>
              <w:rPr>
                <w:sz w:val="30"/>
                <w:szCs w:val="30"/>
              </w:rPr>
            </w:pPr>
            <w:r w:rsidRPr="00BF0DDF">
              <w:rPr>
                <w:sz w:val="30"/>
                <w:szCs w:val="30"/>
              </w:rPr>
              <w:t xml:space="preserve">Проходят годы, невозможно вернуться назад, поколения сменяются следующими поколениями, все меньше остается </w:t>
            </w:r>
            <w:r w:rsidRPr="00BF0DDF">
              <w:rPr>
                <w:sz w:val="30"/>
                <w:szCs w:val="30"/>
              </w:rPr>
              <w:lastRenderedPageBreak/>
              <w:t xml:space="preserve">очевидцев страшных событий тех сороковых годов. Памятники способны передать все краски, характер героя, события и, разумеется, донести важнейшие исторические аспекты. Памятники Великой Отечественной войны – это наша память, поклонение и уважение всем тем, кто в страшные годы войны защищал нашу общую родину, отдавая за победу свои жизни. </w:t>
            </w:r>
          </w:p>
          <w:p w:rsidR="00692DAE" w:rsidRPr="00BF0DDF" w:rsidRDefault="00692DAE" w:rsidP="00692DAE">
            <w:pPr>
              <w:jc w:val="both"/>
              <w:rPr>
                <w:b/>
                <w:sz w:val="30"/>
                <w:szCs w:val="30"/>
              </w:rPr>
            </w:pPr>
            <w:r w:rsidRPr="00BF0DDF">
              <w:rPr>
                <w:sz w:val="30"/>
                <w:szCs w:val="30"/>
              </w:rPr>
              <w:t>Возведение памятника в месте многочисленного скопления молодых людей, а также организация ознакомительных экскурсий и проведение информационно - просветительских мероприятий для дошкольников/ школьников, учащихся иных учреждений г. Кобрина позволит воспитывать молодёжь Кобринщины в духе патриотизма, формировать чувство гордости за своих предков, любовь к Родине.</w:t>
            </w:r>
          </w:p>
        </w:tc>
      </w:tr>
      <w:tr w:rsidR="00692DAE" w:rsidRPr="00BF0DDF" w:rsidTr="00144842">
        <w:tc>
          <w:tcPr>
            <w:tcW w:w="3936" w:type="dxa"/>
          </w:tcPr>
          <w:p w:rsidR="00692DAE" w:rsidRPr="00BF0DDF" w:rsidRDefault="00692DAE" w:rsidP="00BF0DDF">
            <w:pPr>
              <w:rPr>
                <w:b/>
                <w:sz w:val="30"/>
                <w:szCs w:val="30"/>
              </w:rPr>
            </w:pPr>
            <w:r w:rsidRPr="00BF0DDF">
              <w:rPr>
                <w:rStyle w:val="22"/>
                <w:color w:val="000000"/>
                <w:sz w:val="30"/>
                <w:szCs w:val="30"/>
              </w:rPr>
              <w:lastRenderedPageBreak/>
              <w:t>Общий объем финансирования</w:t>
            </w:r>
            <w:r w:rsidRPr="00BF0DDF">
              <w:rPr>
                <w:rStyle w:val="22"/>
                <w:color w:val="000000"/>
                <w:sz w:val="30"/>
                <w:szCs w:val="30"/>
              </w:rPr>
              <w:t xml:space="preserve"> </w:t>
            </w:r>
            <w:r w:rsidRPr="00BF0DDF">
              <w:rPr>
                <w:rStyle w:val="22"/>
                <w:color w:val="000000"/>
                <w:sz w:val="30"/>
                <w:szCs w:val="30"/>
              </w:rPr>
              <w:t>(в долларах</w:t>
            </w:r>
            <w:r w:rsidRPr="00BF0DDF">
              <w:rPr>
                <w:rStyle w:val="22"/>
                <w:color w:val="000000"/>
                <w:sz w:val="30"/>
                <w:szCs w:val="30"/>
              </w:rPr>
              <w:t xml:space="preserve"> США)</w:t>
            </w:r>
          </w:p>
        </w:tc>
        <w:tc>
          <w:tcPr>
            <w:tcW w:w="5918" w:type="dxa"/>
          </w:tcPr>
          <w:p w:rsidR="00692DAE" w:rsidRPr="00BF0DDF" w:rsidRDefault="00692DAE" w:rsidP="00BF0DDF">
            <w:pPr>
              <w:jc w:val="both"/>
              <w:rPr>
                <w:b/>
                <w:sz w:val="30"/>
                <w:szCs w:val="30"/>
              </w:rPr>
            </w:pPr>
            <w:r w:rsidRPr="00BF0DDF">
              <w:rPr>
                <w:rStyle w:val="22"/>
                <w:color w:val="000000"/>
                <w:sz w:val="30"/>
                <w:szCs w:val="30"/>
              </w:rPr>
              <w:t>10 000</w:t>
            </w:r>
          </w:p>
        </w:tc>
      </w:tr>
      <w:tr w:rsidR="00692DAE" w:rsidRPr="00BF0DDF" w:rsidTr="00144842">
        <w:tc>
          <w:tcPr>
            <w:tcW w:w="3936" w:type="dxa"/>
          </w:tcPr>
          <w:p w:rsidR="00692DAE" w:rsidRPr="00BF0DDF" w:rsidRDefault="00692DAE" w:rsidP="00BF0DDF">
            <w:pPr>
              <w:pStyle w:val="21"/>
              <w:shd w:val="clear" w:color="auto" w:fill="auto"/>
              <w:spacing w:after="0" w:line="260" w:lineRule="exact"/>
              <w:ind w:firstLine="0"/>
              <w:jc w:val="left"/>
              <w:rPr>
                <w:rFonts w:ascii="Times New Roman" w:hAnsi="Times New Roman" w:cs="Times New Roman"/>
                <w:sz w:val="30"/>
                <w:szCs w:val="30"/>
              </w:rPr>
            </w:pPr>
            <w:r w:rsidRPr="00BF0DDF">
              <w:rPr>
                <w:rStyle w:val="22"/>
                <w:rFonts w:ascii="Times New Roman" w:hAnsi="Times New Roman" w:cs="Times New Roman"/>
                <w:color w:val="000000"/>
                <w:sz w:val="30"/>
                <w:szCs w:val="30"/>
              </w:rPr>
              <w:t>Источник финансирования</w:t>
            </w:r>
          </w:p>
        </w:tc>
        <w:tc>
          <w:tcPr>
            <w:tcW w:w="5918" w:type="dxa"/>
            <w:vAlign w:val="bottom"/>
          </w:tcPr>
          <w:p w:rsidR="00692DAE" w:rsidRPr="00BF0DDF" w:rsidRDefault="00692DAE" w:rsidP="00BF0DDF">
            <w:pPr>
              <w:pStyle w:val="21"/>
              <w:shd w:val="clear" w:color="auto" w:fill="auto"/>
              <w:spacing w:after="0" w:line="322" w:lineRule="exact"/>
              <w:ind w:firstLine="0"/>
              <w:jc w:val="both"/>
              <w:rPr>
                <w:rFonts w:ascii="Times New Roman" w:hAnsi="Times New Roman" w:cs="Times New Roman"/>
                <w:sz w:val="30"/>
                <w:szCs w:val="30"/>
              </w:rPr>
            </w:pPr>
            <w:r w:rsidRPr="00BF0DDF">
              <w:rPr>
                <w:rStyle w:val="22"/>
                <w:rFonts w:ascii="Times New Roman" w:hAnsi="Times New Roman" w:cs="Times New Roman"/>
                <w:color w:val="000000"/>
                <w:sz w:val="30"/>
                <w:szCs w:val="30"/>
              </w:rPr>
              <w:t>Объем финансирования (в долларах США)</w:t>
            </w:r>
          </w:p>
        </w:tc>
      </w:tr>
      <w:tr w:rsidR="00692DAE" w:rsidRPr="00BF0DDF" w:rsidTr="00144842">
        <w:tc>
          <w:tcPr>
            <w:tcW w:w="3936" w:type="dxa"/>
            <w:vAlign w:val="bottom"/>
          </w:tcPr>
          <w:p w:rsidR="00692DAE" w:rsidRPr="00BF0DDF" w:rsidRDefault="00692DAE" w:rsidP="00BF0DDF">
            <w:pPr>
              <w:pStyle w:val="21"/>
              <w:shd w:val="clear" w:color="auto" w:fill="auto"/>
              <w:spacing w:after="0" w:line="260" w:lineRule="exact"/>
              <w:ind w:left="160" w:firstLine="0"/>
              <w:jc w:val="left"/>
              <w:rPr>
                <w:rFonts w:ascii="Times New Roman" w:hAnsi="Times New Roman" w:cs="Times New Roman"/>
                <w:sz w:val="30"/>
                <w:szCs w:val="30"/>
              </w:rPr>
            </w:pPr>
            <w:r w:rsidRPr="00BF0DDF">
              <w:rPr>
                <w:rStyle w:val="22"/>
                <w:rFonts w:ascii="Times New Roman" w:hAnsi="Times New Roman" w:cs="Times New Roman"/>
                <w:color w:val="000000"/>
                <w:sz w:val="30"/>
                <w:szCs w:val="30"/>
              </w:rPr>
              <w:t>Средства донора</w:t>
            </w:r>
          </w:p>
        </w:tc>
        <w:tc>
          <w:tcPr>
            <w:tcW w:w="5918" w:type="dxa"/>
            <w:vAlign w:val="bottom"/>
          </w:tcPr>
          <w:p w:rsidR="00692DAE" w:rsidRPr="00BF0DDF" w:rsidRDefault="00692DAE" w:rsidP="00BF0DDF">
            <w:pPr>
              <w:pStyle w:val="21"/>
              <w:shd w:val="clear" w:color="auto" w:fill="auto"/>
              <w:spacing w:after="0" w:line="260" w:lineRule="exact"/>
              <w:ind w:left="160" w:firstLine="0"/>
              <w:jc w:val="both"/>
              <w:rPr>
                <w:rFonts w:ascii="Times New Roman" w:hAnsi="Times New Roman" w:cs="Times New Roman"/>
                <w:sz w:val="30"/>
                <w:szCs w:val="30"/>
              </w:rPr>
            </w:pPr>
            <w:r w:rsidRPr="00BF0DDF">
              <w:rPr>
                <w:rStyle w:val="22"/>
                <w:rFonts w:ascii="Times New Roman" w:hAnsi="Times New Roman" w:cs="Times New Roman"/>
                <w:color w:val="000000"/>
                <w:sz w:val="30"/>
                <w:szCs w:val="30"/>
              </w:rPr>
              <w:t>8 000</w:t>
            </w:r>
          </w:p>
        </w:tc>
      </w:tr>
      <w:tr w:rsidR="00692DAE" w:rsidRPr="00BF0DDF" w:rsidTr="00144842">
        <w:tc>
          <w:tcPr>
            <w:tcW w:w="3936" w:type="dxa"/>
            <w:vAlign w:val="bottom"/>
          </w:tcPr>
          <w:p w:rsidR="00692DAE" w:rsidRPr="00BF0DDF" w:rsidRDefault="00692DAE" w:rsidP="00BF0DDF">
            <w:pPr>
              <w:pStyle w:val="21"/>
              <w:shd w:val="clear" w:color="auto" w:fill="auto"/>
              <w:spacing w:after="0" w:line="260" w:lineRule="exact"/>
              <w:ind w:left="160" w:firstLine="0"/>
              <w:jc w:val="left"/>
              <w:rPr>
                <w:rFonts w:ascii="Times New Roman" w:hAnsi="Times New Roman" w:cs="Times New Roman"/>
                <w:sz w:val="30"/>
                <w:szCs w:val="30"/>
              </w:rPr>
            </w:pPr>
            <w:r w:rsidRPr="00BF0DDF">
              <w:rPr>
                <w:rStyle w:val="22"/>
                <w:rFonts w:ascii="Times New Roman" w:hAnsi="Times New Roman" w:cs="Times New Roman"/>
                <w:color w:val="000000"/>
                <w:sz w:val="30"/>
                <w:szCs w:val="30"/>
              </w:rPr>
              <w:t>Софинансирование</w:t>
            </w:r>
          </w:p>
        </w:tc>
        <w:tc>
          <w:tcPr>
            <w:tcW w:w="5918" w:type="dxa"/>
            <w:vAlign w:val="center"/>
          </w:tcPr>
          <w:p w:rsidR="00692DAE" w:rsidRPr="00BF0DDF" w:rsidRDefault="00692DAE" w:rsidP="00BF0DDF">
            <w:pPr>
              <w:pStyle w:val="21"/>
              <w:shd w:val="clear" w:color="auto" w:fill="auto"/>
              <w:spacing w:after="0" w:line="260" w:lineRule="exact"/>
              <w:ind w:left="160" w:firstLine="0"/>
              <w:jc w:val="both"/>
              <w:rPr>
                <w:rFonts w:ascii="Times New Roman" w:hAnsi="Times New Roman" w:cs="Times New Roman"/>
                <w:sz w:val="30"/>
                <w:szCs w:val="30"/>
              </w:rPr>
            </w:pPr>
            <w:r w:rsidRPr="00BF0DDF">
              <w:rPr>
                <w:rStyle w:val="22"/>
                <w:rFonts w:ascii="Times New Roman" w:hAnsi="Times New Roman" w:cs="Times New Roman"/>
                <w:color w:val="000000"/>
                <w:sz w:val="30"/>
                <w:szCs w:val="30"/>
              </w:rPr>
              <w:t>1 000</w:t>
            </w:r>
          </w:p>
        </w:tc>
      </w:tr>
      <w:tr w:rsidR="00692DAE" w:rsidRPr="00BF0DDF" w:rsidTr="00144842">
        <w:tc>
          <w:tcPr>
            <w:tcW w:w="3936" w:type="dxa"/>
          </w:tcPr>
          <w:p w:rsidR="00692DAE" w:rsidRPr="00BF0DDF" w:rsidRDefault="00692DAE" w:rsidP="00BF0DDF">
            <w:pPr>
              <w:rPr>
                <w:b/>
                <w:sz w:val="30"/>
                <w:szCs w:val="30"/>
              </w:rPr>
            </w:pPr>
            <w:r w:rsidRPr="00BF0DDF">
              <w:rPr>
                <w:rStyle w:val="22"/>
                <w:color w:val="000000"/>
                <w:sz w:val="30"/>
                <w:szCs w:val="30"/>
              </w:rPr>
              <w:t>Место реализации проекта (область/район, город):</w:t>
            </w:r>
          </w:p>
        </w:tc>
        <w:tc>
          <w:tcPr>
            <w:tcW w:w="5918" w:type="dxa"/>
          </w:tcPr>
          <w:p w:rsidR="00692DAE" w:rsidRPr="00BF0DDF" w:rsidRDefault="00692DAE" w:rsidP="00BF0DDF">
            <w:pPr>
              <w:jc w:val="both"/>
              <w:rPr>
                <w:b/>
                <w:sz w:val="30"/>
                <w:szCs w:val="30"/>
              </w:rPr>
            </w:pPr>
            <w:r w:rsidRPr="00BF0DDF">
              <w:rPr>
                <w:rStyle w:val="22"/>
                <w:color w:val="000000"/>
                <w:sz w:val="30"/>
                <w:szCs w:val="30"/>
              </w:rPr>
              <w:t>Брестская область Кобринский район, г. Кобрин</w:t>
            </w:r>
          </w:p>
        </w:tc>
      </w:tr>
      <w:tr w:rsidR="00692DAE" w:rsidRPr="00BF0DDF" w:rsidTr="00144842">
        <w:tc>
          <w:tcPr>
            <w:tcW w:w="3936" w:type="dxa"/>
          </w:tcPr>
          <w:p w:rsidR="00692DAE" w:rsidRPr="00BF0DDF" w:rsidRDefault="00692DAE" w:rsidP="00BF0DDF">
            <w:pPr>
              <w:rPr>
                <w:rStyle w:val="22"/>
                <w:color w:val="000000"/>
                <w:sz w:val="30"/>
                <w:szCs w:val="30"/>
              </w:rPr>
            </w:pPr>
            <w:r w:rsidRPr="00BF0DDF">
              <w:rPr>
                <w:rStyle w:val="22"/>
                <w:color w:val="000000"/>
                <w:sz w:val="30"/>
                <w:szCs w:val="30"/>
              </w:rPr>
              <w:t>Контактное лицо:</w:t>
            </w:r>
          </w:p>
        </w:tc>
        <w:tc>
          <w:tcPr>
            <w:tcW w:w="5918" w:type="dxa"/>
          </w:tcPr>
          <w:p w:rsidR="00692DAE" w:rsidRPr="00BF0DDF" w:rsidRDefault="00692DAE" w:rsidP="00692DAE">
            <w:pPr>
              <w:jc w:val="both"/>
              <w:rPr>
                <w:rStyle w:val="22"/>
                <w:color w:val="000000"/>
                <w:sz w:val="30"/>
                <w:szCs w:val="30"/>
              </w:rPr>
            </w:pPr>
            <w:r w:rsidRPr="00BF0DDF">
              <w:rPr>
                <w:rStyle w:val="22"/>
                <w:color w:val="000000"/>
                <w:sz w:val="30"/>
                <w:szCs w:val="30"/>
              </w:rPr>
              <w:t>А.В.</w:t>
            </w:r>
            <w:r w:rsidRPr="00BF0DDF">
              <w:rPr>
                <w:rStyle w:val="22"/>
                <w:color w:val="000000"/>
                <w:sz w:val="30"/>
                <w:szCs w:val="30"/>
              </w:rPr>
              <w:t>Дмитриева, специалист по социальной работе отделения дневного пребывания для инвалидов и граждан пожилого возраста,</w:t>
            </w:r>
            <w:r w:rsidRPr="00BF0DDF">
              <w:rPr>
                <w:rStyle w:val="22"/>
                <w:color w:val="000000"/>
                <w:sz w:val="30"/>
                <w:szCs w:val="30"/>
              </w:rPr>
              <w:t xml:space="preserve"> </w:t>
            </w:r>
            <w:r w:rsidRPr="00BF0DDF">
              <w:rPr>
                <w:rStyle w:val="22"/>
                <w:color w:val="000000"/>
                <w:sz w:val="30"/>
                <w:szCs w:val="30"/>
              </w:rPr>
              <w:t>телефон 8 (016 42)4-90-33.</w:t>
            </w:r>
            <w:r w:rsidRPr="00BF0DDF">
              <w:rPr>
                <w:color w:val="212121"/>
                <w:sz w:val="30"/>
                <w:szCs w:val="30"/>
              </w:rPr>
              <w:t>e-mail: Kobrin@ktcson.by</w:t>
            </w:r>
          </w:p>
        </w:tc>
      </w:tr>
    </w:tbl>
    <w:p w:rsidR="00E1727D" w:rsidRDefault="00E1727D" w:rsidP="00E1727D">
      <w:pPr>
        <w:jc w:val="center"/>
        <w:rPr>
          <w:b/>
          <w:sz w:val="30"/>
          <w:szCs w:val="30"/>
          <w:lang w:val="en-US"/>
        </w:rPr>
      </w:pPr>
      <w:r w:rsidRPr="00BF0DDF">
        <w:rPr>
          <w:b/>
          <w:sz w:val="30"/>
          <w:szCs w:val="30"/>
        </w:rPr>
        <w:t>Будем</w:t>
      </w:r>
      <w:r w:rsidR="00AB47ED" w:rsidRPr="00BF0DDF">
        <w:rPr>
          <w:b/>
          <w:sz w:val="30"/>
          <w:szCs w:val="30"/>
          <w:lang w:val="en-US"/>
        </w:rPr>
        <w:t xml:space="preserve"> </w:t>
      </w:r>
      <w:r w:rsidRPr="00BF0DDF">
        <w:rPr>
          <w:b/>
          <w:sz w:val="30"/>
          <w:szCs w:val="30"/>
        </w:rPr>
        <w:t>рады</w:t>
      </w:r>
      <w:r w:rsidR="00AB47ED" w:rsidRPr="00BF0DDF">
        <w:rPr>
          <w:b/>
          <w:sz w:val="30"/>
          <w:szCs w:val="30"/>
          <w:lang w:val="en-US"/>
        </w:rPr>
        <w:t xml:space="preserve"> </w:t>
      </w:r>
      <w:r w:rsidRPr="00BF0DDF">
        <w:rPr>
          <w:b/>
          <w:sz w:val="30"/>
          <w:szCs w:val="30"/>
        </w:rPr>
        <w:t>сотрудничеству</w:t>
      </w:r>
      <w:r w:rsidRPr="00BF0DDF">
        <w:rPr>
          <w:b/>
          <w:sz w:val="30"/>
          <w:szCs w:val="30"/>
          <w:lang w:val="en-US"/>
        </w:rPr>
        <w:t>!</w:t>
      </w:r>
    </w:p>
    <w:p w:rsidR="004B3072" w:rsidRDefault="004B3072" w:rsidP="00E1727D">
      <w:pPr>
        <w:jc w:val="center"/>
        <w:rPr>
          <w:b/>
          <w:sz w:val="30"/>
          <w:szCs w:val="30"/>
          <w:lang w:val="en-US"/>
        </w:rPr>
      </w:pPr>
    </w:p>
    <w:p w:rsidR="004B3072" w:rsidRDefault="004B3072" w:rsidP="00E1727D">
      <w:pPr>
        <w:jc w:val="center"/>
        <w:rPr>
          <w:b/>
          <w:sz w:val="30"/>
          <w:szCs w:val="30"/>
          <w:lang w:val="en-US"/>
        </w:rPr>
      </w:pPr>
    </w:p>
    <w:p w:rsidR="00DD161B" w:rsidRDefault="00DD161B" w:rsidP="00E1727D">
      <w:pPr>
        <w:jc w:val="center"/>
        <w:rPr>
          <w:b/>
          <w:sz w:val="30"/>
          <w:szCs w:val="30"/>
          <w:lang w:val="en-US"/>
        </w:rPr>
      </w:pPr>
    </w:p>
    <w:p w:rsidR="004B3072" w:rsidRDefault="004B3072" w:rsidP="00E1727D">
      <w:pPr>
        <w:jc w:val="center"/>
        <w:rPr>
          <w:b/>
          <w:sz w:val="30"/>
          <w:szCs w:val="30"/>
          <w:lang w:val="en-US"/>
        </w:rPr>
      </w:pPr>
    </w:p>
    <w:p w:rsidR="004B3072" w:rsidRDefault="004B3072" w:rsidP="00E1727D">
      <w:pPr>
        <w:jc w:val="center"/>
        <w:rPr>
          <w:b/>
          <w:sz w:val="30"/>
          <w:szCs w:val="30"/>
          <w:lang w:val="en-US"/>
        </w:rPr>
      </w:pPr>
    </w:p>
    <w:p w:rsidR="004B3072" w:rsidRDefault="004B3072" w:rsidP="00E1727D">
      <w:pPr>
        <w:jc w:val="center"/>
        <w:rPr>
          <w:b/>
          <w:sz w:val="30"/>
          <w:szCs w:val="30"/>
          <w:lang w:val="en-US"/>
        </w:rPr>
      </w:pPr>
    </w:p>
    <w:p w:rsidR="00DD161B" w:rsidRDefault="00DD161B" w:rsidP="00E1727D">
      <w:pPr>
        <w:jc w:val="center"/>
        <w:rPr>
          <w:b/>
          <w:sz w:val="30"/>
          <w:szCs w:val="30"/>
          <w:lang w:val="en-US"/>
        </w:rPr>
      </w:pPr>
    </w:p>
    <w:p w:rsidR="004B3072" w:rsidRDefault="004B3072" w:rsidP="00E1727D">
      <w:pPr>
        <w:jc w:val="center"/>
        <w:rPr>
          <w:b/>
          <w:sz w:val="30"/>
          <w:szCs w:val="30"/>
          <w:lang w:val="en-US"/>
        </w:rPr>
      </w:pPr>
    </w:p>
    <w:p w:rsidR="004B3072" w:rsidRPr="00BF0DDF" w:rsidRDefault="004B3072" w:rsidP="00E1727D">
      <w:pPr>
        <w:jc w:val="center"/>
        <w:rPr>
          <w:b/>
          <w:sz w:val="30"/>
          <w:szCs w:val="30"/>
          <w:lang w:val="en-US"/>
        </w:rPr>
      </w:pPr>
    </w:p>
    <w:p w:rsidR="00DD161B" w:rsidRPr="00DD161B" w:rsidRDefault="00E0545A"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0"/>
          <w:szCs w:val="30"/>
          <w:lang w:val="en-US"/>
        </w:rPr>
      </w:pPr>
      <w:r w:rsidRPr="00DD161B">
        <w:rPr>
          <w:color w:val="212121"/>
          <w:sz w:val="30"/>
          <w:szCs w:val="30"/>
          <w:lang w:val="en-US"/>
        </w:rPr>
        <w:lastRenderedPageBreak/>
        <w:t>Humanitarian</w:t>
      </w:r>
      <w:r w:rsidR="00DD161B" w:rsidRPr="00DD161B">
        <w:rPr>
          <w:color w:val="212121"/>
          <w:sz w:val="30"/>
          <w:szCs w:val="30"/>
          <w:lang w:val="en-US"/>
        </w:rPr>
        <w:t xml:space="preserve"> </w:t>
      </w:r>
      <w:r w:rsidRPr="00DD161B">
        <w:rPr>
          <w:color w:val="212121"/>
          <w:sz w:val="30"/>
          <w:szCs w:val="30"/>
          <w:lang w:val="en-US"/>
        </w:rPr>
        <w:t>projec</w:t>
      </w:r>
      <w:r w:rsidR="00DD161B" w:rsidRPr="00DD161B">
        <w:rPr>
          <w:color w:val="212121"/>
          <w:sz w:val="30"/>
          <w:szCs w:val="30"/>
          <w:lang w:val="en-US"/>
        </w:rPr>
        <w:t>t</w:t>
      </w:r>
    </w:p>
    <w:p w:rsidR="00E0545A" w:rsidRPr="00DD161B" w:rsidRDefault="00EB6AA9"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0"/>
          <w:szCs w:val="30"/>
          <w:lang w:val="en-US"/>
        </w:rPr>
      </w:pPr>
      <w:bookmarkStart w:id="0" w:name="_GoBack"/>
      <w:bookmarkEnd w:id="0"/>
      <w:r w:rsidRPr="00DD161B">
        <w:rPr>
          <w:color w:val="212121"/>
          <w:sz w:val="30"/>
          <w:szCs w:val="30"/>
          <w:lang w:val="en-US"/>
        </w:rPr>
        <w:t>«</w:t>
      </w:r>
      <w:r w:rsidR="00E0545A" w:rsidRPr="00DD161B">
        <w:rPr>
          <w:color w:val="212121"/>
          <w:sz w:val="30"/>
          <w:szCs w:val="30"/>
          <w:lang w:val="en-US"/>
        </w:rPr>
        <w:t>Kobrin</w:t>
      </w:r>
      <w:r w:rsidR="00DD161B">
        <w:rPr>
          <w:color w:val="212121"/>
          <w:sz w:val="30"/>
          <w:szCs w:val="30"/>
          <w:lang w:val="en-US"/>
        </w:rPr>
        <w:t xml:space="preserve"> </w:t>
      </w:r>
      <w:r w:rsidR="00E0545A" w:rsidRPr="00DD161B">
        <w:rPr>
          <w:color w:val="212121"/>
          <w:sz w:val="30"/>
          <w:szCs w:val="30"/>
          <w:lang w:val="en-US"/>
        </w:rPr>
        <w:t>Territorial</w:t>
      </w:r>
      <w:r w:rsidR="00DD161B">
        <w:rPr>
          <w:color w:val="212121"/>
          <w:sz w:val="30"/>
          <w:szCs w:val="30"/>
          <w:lang w:val="en-US"/>
        </w:rPr>
        <w:t xml:space="preserve"> </w:t>
      </w:r>
      <w:r w:rsidR="00E0545A" w:rsidRPr="00DD161B">
        <w:rPr>
          <w:color w:val="212121"/>
          <w:sz w:val="30"/>
          <w:szCs w:val="30"/>
          <w:lang w:val="en-US"/>
        </w:rPr>
        <w:t>Center</w:t>
      </w:r>
      <w:r w:rsidR="00DD161B">
        <w:rPr>
          <w:color w:val="212121"/>
          <w:sz w:val="30"/>
          <w:szCs w:val="30"/>
          <w:lang w:val="en-US"/>
        </w:rPr>
        <w:t xml:space="preserve"> </w:t>
      </w:r>
      <w:r w:rsidR="00E0545A" w:rsidRPr="00DD161B">
        <w:rPr>
          <w:color w:val="212121"/>
          <w:sz w:val="30"/>
          <w:szCs w:val="30"/>
          <w:lang w:val="en-US"/>
        </w:rPr>
        <w:t>for</w:t>
      </w:r>
      <w:r w:rsidR="00DD161B">
        <w:rPr>
          <w:color w:val="212121"/>
          <w:sz w:val="30"/>
          <w:szCs w:val="30"/>
          <w:lang w:val="en-US"/>
        </w:rPr>
        <w:t xml:space="preserve"> </w:t>
      </w:r>
      <w:r w:rsidR="00E0545A" w:rsidRPr="00DD161B">
        <w:rPr>
          <w:color w:val="212121"/>
          <w:sz w:val="30"/>
          <w:szCs w:val="30"/>
          <w:lang w:val="en-US"/>
        </w:rPr>
        <w:t>Social</w:t>
      </w:r>
      <w:r w:rsidR="00DD161B">
        <w:rPr>
          <w:color w:val="212121"/>
          <w:sz w:val="30"/>
          <w:szCs w:val="30"/>
          <w:lang w:val="en-US"/>
        </w:rPr>
        <w:t xml:space="preserve"> </w:t>
      </w:r>
      <w:r w:rsidR="00E0545A" w:rsidRPr="00DD161B">
        <w:rPr>
          <w:color w:val="212121"/>
          <w:sz w:val="30"/>
          <w:szCs w:val="30"/>
          <w:lang w:val="en-US"/>
        </w:rPr>
        <w:t>Services</w:t>
      </w:r>
      <w:r w:rsidRPr="00DD161B">
        <w:rPr>
          <w:color w:val="212121"/>
          <w:sz w:val="30"/>
          <w:szCs w:val="30"/>
          <w:lang w:val="en-US"/>
        </w:rPr>
        <w:t>»</w:t>
      </w:r>
    </w:p>
    <w:p w:rsidR="00DD161B" w:rsidRPr="00DD161B" w:rsidRDefault="00DD161B"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30"/>
          <w:szCs w:val="30"/>
          <w:lang w:val="en-US"/>
        </w:rPr>
      </w:pPr>
      <w:r w:rsidRPr="00DD161B">
        <w:rPr>
          <w:b/>
          <w:spacing w:val="-2"/>
          <w:sz w:val="30"/>
          <w:szCs w:val="30"/>
          <w:lang w:val="en-US"/>
        </w:rPr>
        <w:t>«Memory Banner»</w:t>
      </w:r>
    </w:p>
    <w:p w:rsidR="00DD161B" w:rsidRPr="00BF0DDF" w:rsidRDefault="00DD161B"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0"/>
          <w:szCs w:val="3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EB6AA9">
            <w:pPr>
              <w:pStyle w:val="HTML"/>
              <w:shd w:val="clear" w:color="auto" w:fill="FFFFFF"/>
              <w:rPr>
                <w:rFonts w:ascii="Times New Roman" w:hAnsi="Times New Roman" w:cs="Times New Roman"/>
                <w:sz w:val="30"/>
                <w:szCs w:val="30"/>
                <w:lang w:val="en-US"/>
              </w:rPr>
            </w:pPr>
            <w:r w:rsidRPr="00BF0DDF">
              <w:rPr>
                <w:rFonts w:ascii="Times New Roman" w:hAnsi="Times New Roman" w:cs="Times New Roman"/>
                <w:spacing w:val="-2"/>
                <w:sz w:val="30"/>
                <w:szCs w:val="30"/>
                <w:lang w:val="en-US"/>
              </w:rPr>
              <w:t xml:space="preserve">Name of the project: </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EB6AA9" w:rsidP="00DD161B">
            <w:pPr>
              <w:pStyle w:val="HTML"/>
              <w:shd w:val="clear" w:color="auto" w:fill="FFFFFF"/>
              <w:jc w:val="both"/>
              <w:rPr>
                <w:rFonts w:ascii="Times New Roman" w:hAnsi="Times New Roman" w:cs="Times New Roman"/>
                <w:spacing w:val="-2"/>
                <w:sz w:val="30"/>
                <w:szCs w:val="30"/>
                <w:lang w:val="en-US"/>
              </w:rPr>
            </w:pPr>
            <w:r w:rsidRPr="00BF0DDF">
              <w:rPr>
                <w:rFonts w:ascii="Times New Roman" w:hAnsi="Times New Roman" w:cs="Times New Roman"/>
                <w:spacing w:val="-2"/>
                <w:sz w:val="30"/>
                <w:szCs w:val="30"/>
                <w:lang w:val="en-US"/>
              </w:rPr>
              <w:t>«Memory Banner»</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EB6AA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30"/>
                <w:szCs w:val="30"/>
              </w:rPr>
            </w:pPr>
            <w:r w:rsidRPr="00BF0DDF">
              <w:rPr>
                <w:spacing w:val="-2"/>
                <w:sz w:val="30"/>
                <w:szCs w:val="30"/>
                <w:lang w:val="en-US"/>
              </w:rPr>
              <w:t>Project implementation period:</w:t>
            </w:r>
            <w:r w:rsidRPr="00BF0DDF">
              <w:rPr>
                <w:sz w:val="30"/>
                <w:szCs w:val="30"/>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EB6AA9" w:rsidP="00BF0D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sz w:val="30"/>
                <w:szCs w:val="30"/>
                <w:lang w:val="en-US"/>
              </w:rPr>
            </w:pPr>
            <w:r w:rsidRPr="00BF0DDF">
              <w:rPr>
                <w:sz w:val="30"/>
                <w:szCs w:val="30"/>
              </w:rPr>
              <w:t xml:space="preserve">2 </w:t>
            </w:r>
            <w:r w:rsidRPr="00BF0DDF">
              <w:rPr>
                <w:sz w:val="30"/>
                <w:szCs w:val="30"/>
                <w:lang w:val="en-US"/>
              </w:rPr>
              <w:t>years</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EB6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0"/>
                <w:szCs w:val="30"/>
                <w:lang w:val="en-US"/>
              </w:rPr>
            </w:pPr>
            <w:r w:rsidRPr="00BF0DDF">
              <w:rPr>
                <w:spacing w:val="-2"/>
                <w:sz w:val="30"/>
                <w:szCs w:val="30"/>
                <w:lang w:val="en-US"/>
              </w:rPr>
              <w:t xml:space="preserve">Organization, which offers a project: </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EB6AA9" w:rsidP="00BF0DDF">
            <w:pPr>
              <w:shd w:val="clear" w:color="auto" w:fill="FFFFFF"/>
              <w:tabs>
                <w:tab w:val="left" w:pos="0"/>
                <w:tab w:val="left" w:pos="321"/>
                <w:tab w:val="left" w:pos="463"/>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30"/>
                <w:szCs w:val="30"/>
                <w:lang w:val="en-US"/>
              </w:rPr>
            </w:pPr>
            <w:r w:rsidRPr="00BF0DDF">
              <w:rPr>
                <w:color w:val="212121"/>
                <w:sz w:val="30"/>
                <w:szCs w:val="30"/>
                <w:lang w:val="en-US"/>
              </w:rPr>
              <w:t>Humanitarian project of the state institution «Kobrin Territorial Center for Social Services»</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BF0DDF">
            <w:pPr>
              <w:pStyle w:val="HTML"/>
              <w:shd w:val="clear" w:color="auto" w:fill="FFFFFF"/>
              <w:rPr>
                <w:rFonts w:ascii="Times New Roman" w:hAnsi="Times New Roman" w:cs="Times New Roman"/>
                <w:spacing w:val="-2"/>
                <w:sz w:val="30"/>
                <w:szCs w:val="30"/>
                <w:lang w:val="en-US"/>
              </w:rPr>
            </w:pPr>
            <w:r w:rsidRPr="00BF0DDF">
              <w:rPr>
                <w:rFonts w:ascii="Times New Roman" w:hAnsi="Times New Roman" w:cs="Times New Roman"/>
                <w:spacing w:val="-2"/>
                <w:sz w:val="30"/>
                <w:szCs w:val="30"/>
                <w:lang w:val="en-US"/>
              </w:rPr>
              <w:t xml:space="preserve">Aim of the project: </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BF0DDF" w:rsidP="00BF0DDF">
            <w:pPr>
              <w:pStyle w:val="HTML"/>
              <w:shd w:val="clear" w:color="auto" w:fill="FFFFFF"/>
              <w:jc w:val="both"/>
              <w:rPr>
                <w:rFonts w:ascii="Times New Roman" w:hAnsi="Times New Roman" w:cs="Times New Roman"/>
                <w:spacing w:val="-2"/>
                <w:sz w:val="30"/>
                <w:szCs w:val="30"/>
                <w:lang w:val="en-US"/>
              </w:rPr>
            </w:pPr>
            <w:r w:rsidRPr="00BF0DDF">
              <w:rPr>
                <w:rFonts w:ascii="Times New Roman" w:hAnsi="Times New Roman" w:cs="Times New Roman"/>
                <w:spacing w:val="-2"/>
                <w:sz w:val="30"/>
                <w:szCs w:val="30"/>
                <w:lang w:val="en-US"/>
              </w:rPr>
              <w:t>the erection of a monument in the form of a banner with built-in two multimedia elements through which photographs of the heroes of the Great Patriotic War will be broadcast on the one hand and a brief description of their exploits on the other hand.</w:t>
            </w:r>
          </w:p>
        </w:tc>
      </w:tr>
      <w:tr w:rsidR="00692DAE" w:rsidRPr="00BF0DDF" w:rsidTr="00692DAE">
        <w:trPr>
          <w:trHeight w:val="274"/>
        </w:trPr>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BF0DDF">
            <w:pPr>
              <w:rPr>
                <w:spacing w:val="-2"/>
                <w:sz w:val="30"/>
                <w:szCs w:val="30"/>
                <w:lang w:val="en-US"/>
              </w:rPr>
            </w:pPr>
            <w:r w:rsidRPr="00BF0DDF">
              <w:rPr>
                <w:spacing w:val="-2"/>
                <w:sz w:val="30"/>
                <w:szCs w:val="30"/>
                <w:lang w:val="en-US"/>
              </w:rPr>
              <w:t xml:space="preserve">Tasks to be realized while the project implementation: </w:t>
            </w:r>
          </w:p>
        </w:tc>
        <w:tc>
          <w:tcPr>
            <w:tcW w:w="5386" w:type="dxa"/>
            <w:tcBorders>
              <w:top w:val="single" w:sz="4" w:space="0" w:color="auto"/>
              <w:left w:val="single" w:sz="4" w:space="0" w:color="auto"/>
              <w:bottom w:val="single" w:sz="4" w:space="0" w:color="auto"/>
              <w:right w:val="single" w:sz="4" w:space="0" w:color="auto"/>
            </w:tcBorders>
          </w:tcPr>
          <w:p w:rsidR="00BF0DDF" w:rsidRPr="00BF0DDF" w:rsidRDefault="00BF0DDF" w:rsidP="00BF0DDF">
            <w:pPr>
              <w:jc w:val="both"/>
              <w:rPr>
                <w:spacing w:val="-2"/>
                <w:sz w:val="30"/>
                <w:szCs w:val="30"/>
                <w:lang w:val="en-US"/>
              </w:rPr>
            </w:pPr>
            <w:r w:rsidRPr="00BF0DDF">
              <w:rPr>
                <w:spacing w:val="-2"/>
                <w:sz w:val="30"/>
                <w:szCs w:val="30"/>
                <w:lang w:val="en-US"/>
              </w:rPr>
              <w:t>- to perpetuate the memory of a whole era in the life of the whole country, of the dead, of the price of the p</w:t>
            </w:r>
            <w:r>
              <w:rPr>
                <w:spacing w:val="-2"/>
                <w:sz w:val="30"/>
                <w:szCs w:val="30"/>
                <w:lang w:val="en-US"/>
              </w:rPr>
              <w:t>eaceful life of a modern person;</w:t>
            </w:r>
          </w:p>
          <w:p w:rsidR="00BF0DDF" w:rsidRPr="00BF0DDF" w:rsidRDefault="00BF0DDF" w:rsidP="00BF0DDF">
            <w:pPr>
              <w:jc w:val="both"/>
              <w:rPr>
                <w:spacing w:val="-2"/>
                <w:sz w:val="30"/>
                <w:szCs w:val="30"/>
                <w:lang w:val="en-US"/>
              </w:rPr>
            </w:pPr>
            <w:r w:rsidRPr="00BF0DDF">
              <w:rPr>
                <w:spacing w:val="-2"/>
                <w:sz w:val="30"/>
                <w:szCs w:val="30"/>
                <w:lang w:val="en-US"/>
              </w:rPr>
              <w:t xml:space="preserve"> - to create an opportunity for the younger generation of Kobrin region to get acquainted with the heroes of the Great Patriotic War and their exploits</w:t>
            </w:r>
            <w:r w:rsidRPr="00BF0DDF">
              <w:rPr>
                <w:spacing w:val="-2"/>
                <w:sz w:val="30"/>
                <w:szCs w:val="30"/>
                <w:lang w:val="en-US"/>
              </w:rPr>
              <w:t>;</w:t>
            </w:r>
          </w:p>
          <w:p w:rsidR="00BF0DDF" w:rsidRDefault="00BF0DDF" w:rsidP="00BF0DDF">
            <w:pPr>
              <w:jc w:val="both"/>
              <w:rPr>
                <w:spacing w:val="-2"/>
                <w:sz w:val="30"/>
                <w:szCs w:val="30"/>
                <w:lang w:val="en-US"/>
              </w:rPr>
            </w:pPr>
            <w:r w:rsidRPr="00BF0DDF">
              <w:rPr>
                <w:spacing w:val="-2"/>
                <w:sz w:val="30"/>
                <w:szCs w:val="30"/>
                <w:lang w:val="en-US"/>
              </w:rPr>
              <w:t xml:space="preserve">- patriotic education of the younger generation; </w:t>
            </w:r>
          </w:p>
          <w:p w:rsidR="00692DAE" w:rsidRPr="00BF0DDF" w:rsidRDefault="00BF0DDF" w:rsidP="00BF0DDF">
            <w:pPr>
              <w:jc w:val="both"/>
              <w:rPr>
                <w:spacing w:val="-2"/>
                <w:sz w:val="30"/>
                <w:szCs w:val="30"/>
                <w:lang w:val="en-US"/>
              </w:rPr>
            </w:pPr>
            <w:r w:rsidRPr="00BF0DDF">
              <w:rPr>
                <w:spacing w:val="-2"/>
                <w:sz w:val="30"/>
                <w:szCs w:val="30"/>
                <w:lang w:val="en-US"/>
              </w:rPr>
              <w:t xml:space="preserve">- organize study tours, as well as conduct information and educational activities for preschoolers / schoolchildren, students </w:t>
            </w:r>
            <w:r w:rsidRPr="00BF0DDF">
              <w:rPr>
                <w:spacing w:val="-2"/>
                <w:sz w:val="30"/>
                <w:szCs w:val="30"/>
                <w:lang w:val="en-US"/>
              </w:rPr>
              <w:t>of other institutions of Kobrin.</w:t>
            </w:r>
          </w:p>
        </w:tc>
      </w:tr>
      <w:tr w:rsidR="00BF0DDF" w:rsidRPr="00BF0DDF" w:rsidTr="00692DAE">
        <w:trPr>
          <w:trHeight w:val="274"/>
        </w:trPr>
        <w:tc>
          <w:tcPr>
            <w:tcW w:w="4503" w:type="dxa"/>
            <w:tcBorders>
              <w:top w:val="single" w:sz="4" w:space="0" w:color="auto"/>
              <w:left w:val="single" w:sz="4" w:space="0" w:color="auto"/>
              <w:bottom w:val="single" w:sz="4" w:space="0" w:color="auto"/>
              <w:right w:val="single" w:sz="4" w:space="0" w:color="auto"/>
            </w:tcBorders>
          </w:tcPr>
          <w:p w:rsidR="00BF0DDF" w:rsidRPr="00BF0DDF" w:rsidRDefault="00BF0DDF" w:rsidP="00447512">
            <w:pPr>
              <w:rPr>
                <w:spacing w:val="-2"/>
                <w:sz w:val="30"/>
                <w:szCs w:val="30"/>
                <w:lang w:val="en-US"/>
              </w:rPr>
            </w:pPr>
            <w:r w:rsidRPr="00BF0DDF">
              <w:rPr>
                <w:spacing w:val="-2"/>
                <w:sz w:val="30"/>
                <w:szCs w:val="30"/>
                <w:lang w:val="en-US"/>
              </w:rPr>
              <w:t xml:space="preserve">Task group: </w:t>
            </w:r>
          </w:p>
        </w:tc>
        <w:tc>
          <w:tcPr>
            <w:tcW w:w="5386" w:type="dxa"/>
            <w:tcBorders>
              <w:top w:val="single" w:sz="4" w:space="0" w:color="auto"/>
              <w:left w:val="single" w:sz="4" w:space="0" w:color="auto"/>
              <w:bottom w:val="single" w:sz="4" w:space="0" w:color="auto"/>
              <w:right w:val="single" w:sz="4" w:space="0" w:color="auto"/>
            </w:tcBorders>
          </w:tcPr>
          <w:p w:rsidR="00BF0DDF" w:rsidRPr="00BF0DDF" w:rsidRDefault="00BF0DDF" w:rsidP="00BF0DDF">
            <w:pPr>
              <w:jc w:val="both"/>
              <w:rPr>
                <w:spacing w:val="-2"/>
                <w:sz w:val="30"/>
                <w:szCs w:val="30"/>
                <w:lang w:val="en-US"/>
              </w:rPr>
            </w:pPr>
            <w:r w:rsidRPr="00BF0DDF">
              <w:rPr>
                <w:spacing w:val="-2"/>
                <w:sz w:val="30"/>
                <w:szCs w:val="30"/>
                <w:lang w:val="en-US"/>
              </w:rPr>
              <w:t>residents and guests of Kobrin</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BF0DDF" w:rsidP="00EA7368">
            <w:pPr>
              <w:pStyle w:val="HTML"/>
              <w:shd w:val="clear" w:color="auto" w:fill="FFFFFF"/>
              <w:rPr>
                <w:rFonts w:ascii="Times New Roman" w:hAnsi="Times New Roman" w:cs="Times New Roman"/>
                <w:sz w:val="30"/>
                <w:szCs w:val="30"/>
                <w:lang w:val="en-US"/>
              </w:rPr>
            </w:pPr>
            <w:r w:rsidRPr="00BF0DDF">
              <w:rPr>
                <w:rFonts w:ascii="Times New Roman" w:hAnsi="Times New Roman" w:cs="Times New Roman"/>
                <w:spacing w:val="-2"/>
                <w:sz w:val="30"/>
                <w:szCs w:val="30"/>
                <w:lang w:val="en-US"/>
              </w:rPr>
              <w:t>Brief description of the events within the framework of the project:</w:t>
            </w:r>
          </w:p>
        </w:tc>
        <w:tc>
          <w:tcPr>
            <w:tcW w:w="5386" w:type="dxa"/>
            <w:tcBorders>
              <w:top w:val="single" w:sz="4" w:space="0" w:color="auto"/>
              <w:left w:val="single" w:sz="4" w:space="0" w:color="auto"/>
              <w:bottom w:val="single" w:sz="4" w:space="0" w:color="auto"/>
              <w:right w:val="single" w:sz="4" w:space="0" w:color="auto"/>
            </w:tcBorders>
          </w:tcPr>
          <w:p w:rsidR="00BF0DDF" w:rsidRPr="00BF0DDF" w:rsidRDefault="00BF0DDF" w:rsidP="00BF0DDF">
            <w:pPr>
              <w:pStyle w:val="HTML"/>
              <w:shd w:val="clear" w:color="auto" w:fill="FFFFFF"/>
              <w:jc w:val="both"/>
              <w:rPr>
                <w:rFonts w:ascii="Times New Roman" w:hAnsi="Times New Roman" w:cs="Times New Roman"/>
                <w:spacing w:val="-2"/>
                <w:sz w:val="30"/>
                <w:szCs w:val="30"/>
                <w:lang w:val="en-US"/>
              </w:rPr>
            </w:pPr>
            <w:r w:rsidRPr="00BF0DDF">
              <w:rPr>
                <w:rFonts w:ascii="Times New Roman" w:hAnsi="Times New Roman" w:cs="Times New Roman"/>
                <w:spacing w:val="-2"/>
                <w:sz w:val="30"/>
                <w:szCs w:val="30"/>
                <w:lang w:val="en-US"/>
              </w:rPr>
              <w:t>The implementation of the project involves the erection of a monument in the form of a banner with built-in two multimedia elements through which photographs of the heroes of the Great Patriotic War will be broadcast on the one hand and a brief description of their exploits on the other hand.</w:t>
            </w:r>
          </w:p>
          <w:p w:rsidR="00BF0DDF" w:rsidRPr="00BF0DDF" w:rsidRDefault="00BF0DDF" w:rsidP="00BF0DDF">
            <w:pPr>
              <w:pStyle w:val="HTML"/>
              <w:shd w:val="clear" w:color="auto" w:fill="FFFFFF"/>
              <w:jc w:val="both"/>
              <w:rPr>
                <w:rFonts w:ascii="Times New Roman" w:hAnsi="Times New Roman" w:cs="Times New Roman"/>
                <w:sz w:val="30"/>
                <w:szCs w:val="30"/>
                <w:lang w:val="en-US"/>
              </w:rPr>
            </w:pPr>
            <w:r w:rsidRPr="00BF0DDF">
              <w:rPr>
                <w:rFonts w:ascii="Times New Roman" w:hAnsi="Times New Roman" w:cs="Times New Roman"/>
                <w:color w:val="212121"/>
                <w:sz w:val="30"/>
                <w:szCs w:val="30"/>
                <w:lang w:val="en-US"/>
              </w:rPr>
              <w:t xml:space="preserve">Years pass, it is impossible to go back, generations are replaced by next generations, there are fewer and fewer eyewitnesses of the terrible events of those </w:t>
            </w:r>
            <w:r w:rsidRPr="00BF0DDF">
              <w:rPr>
                <w:rFonts w:ascii="Times New Roman" w:hAnsi="Times New Roman" w:cs="Times New Roman"/>
                <w:color w:val="212121"/>
                <w:sz w:val="30"/>
                <w:szCs w:val="30"/>
                <w:lang w:val="en-US"/>
              </w:rPr>
              <w:lastRenderedPageBreak/>
              <w:t>forties. Monuments are able to convey all the colors, the character of the hero, events and, of course, convey the most important historical aspects. The monuments of the Great Patriotic War are our memory, worship and respect to all those who defended our common homeland during the terrible years of the war, giving their lives for the victory.</w:t>
            </w:r>
            <w:r w:rsidRPr="00BF0DDF">
              <w:rPr>
                <w:rFonts w:ascii="Times New Roman" w:hAnsi="Times New Roman" w:cs="Times New Roman"/>
                <w:sz w:val="30"/>
                <w:szCs w:val="30"/>
                <w:lang w:val="en-US"/>
              </w:rPr>
              <w:t xml:space="preserve"> </w:t>
            </w:r>
          </w:p>
          <w:p w:rsidR="00692DAE" w:rsidRPr="00BF0DDF" w:rsidRDefault="00BF0DDF" w:rsidP="00BF0DDF">
            <w:pPr>
              <w:pStyle w:val="HTML"/>
              <w:shd w:val="clear" w:color="auto" w:fill="FFFFFF"/>
              <w:jc w:val="both"/>
              <w:rPr>
                <w:rFonts w:ascii="Times New Roman" w:hAnsi="Times New Roman" w:cs="Times New Roman"/>
                <w:spacing w:val="-2"/>
                <w:sz w:val="30"/>
                <w:szCs w:val="30"/>
                <w:lang w:val="en-US"/>
              </w:rPr>
            </w:pPr>
            <w:r w:rsidRPr="00BF0DDF">
              <w:rPr>
                <w:rFonts w:ascii="Times New Roman" w:hAnsi="Times New Roman" w:cs="Times New Roman"/>
                <w:color w:val="212121"/>
                <w:sz w:val="30"/>
                <w:szCs w:val="30"/>
                <w:lang w:val="en-US"/>
              </w:rPr>
              <w:t>The erection of a monument in a place of a large concentration of young people, as well as the organization of study tours and holding information and educational events for preschoolers / schoolchildren, students of other institutions of the city of Kobrin, will educate the youth of Kobrin in the spirit of patriotism, form a sense of pride in their ancestors, love for the Motherland.</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BF0DDF">
            <w:pPr>
              <w:rPr>
                <w:sz w:val="30"/>
                <w:szCs w:val="30"/>
              </w:rPr>
            </w:pPr>
            <w:r w:rsidRPr="00BF0DDF">
              <w:rPr>
                <w:spacing w:val="-2"/>
                <w:sz w:val="30"/>
                <w:szCs w:val="30"/>
                <w:lang w:val="en-US"/>
              </w:rPr>
              <w:lastRenderedPageBreak/>
              <w:t xml:space="preserve">Total funding </w:t>
            </w:r>
            <w:r w:rsidRPr="00BF0DDF">
              <w:rPr>
                <w:spacing w:val="-2"/>
                <w:sz w:val="30"/>
                <w:szCs w:val="30"/>
              </w:rPr>
              <w:t>(</w:t>
            </w:r>
            <w:r w:rsidRPr="00BF0DDF">
              <w:rPr>
                <w:spacing w:val="-2"/>
                <w:sz w:val="30"/>
                <w:szCs w:val="30"/>
                <w:lang w:val="en-US"/>
              </w:rPr>
              <w:t>dollars USA)</w:t>
            </w:r>
            <w:r w:rsidRPr="00BF0DDF">
              <w:rPr>
                <w:spacing w:val="-2"/>
                <w:sz w:val="30"/>
                <w:szCs w:val="30"/>
              </w:rPr>
              <w:t>:</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BF0DDF" w:rsidP="00BF0DDF">
            <w:pPr>
              <w:jc w:val="both"/>
              <w:rPr>
                <w:spacing w:val="-2"/>
                <w:sz w:val="30"/>
                <w:szCs w:val="30"/>
              </w:rPr>
            </w:pPr>
            <w:r w:rsidRPr="00BF0DDF">
              <w:rPr>
                <w:sz w:val="30"/>
                <w:szCs w:val="30"/>
              </w:rPr>
              <w:t>10 000</w:t>
            </w:r>
          </w:p>
        </w:tc>
      </w:tr>
      <w:tr w:rsidR="00692DAE" w:rsidRPr="00BF0DDF" w:rsidTr="00692DAE">
        <w:trPr>
          <w:trHeight w:val="408"/>
        </w:trPr>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692DAE" w:rsidP="00BF0DDF">
            <w:pPr>
              <w:pStyle w:val="HTML"/>
              <w:shd w:val="clear" w:color="auto" w:fill="FFFFFF"/>
              <w:rPr>
                <w:rFonts w:ascii="Times New Roman" w:hAnsi="Times New Roman" w:cs="Times New Roman"/>
                <w:color w:val="212121"/>
                <w:sz w:val="30"/>
                <w:szCs w:val="30"/>
                <w:lang w:val="en-US"/>
              </w:rPr>
            </w:pPr>
            <w:r w:rsidRPr="00BF0DDF">
              <w:rPr>
                <w:rFonts w:ascii="Times New Roman" w:hAnsi="Times New Roman" w:cs="Times New Roman"/>
                <w:spacing w:val="-2"/>
                <w:sz w:val="30"/>
                <w:szCs w:val="30"/>
                <w:lang w:val="en-US"/>
              </w:rPr>
              <w:t xml:space="preserve">Place of the project implementation (region/district, town): </w:t>
            </w:r>
          </w:p>
        </w:tc>
        <w:tc>
          <w:tcPr>
            <w:tcW w:w="5386" w:type="dxa"/>
            <w:tcBorders>
              <w:top w:val="single" w:sz="4" w:space="0" w:color="auto"/>
              <w:left w:val="single" w:sz="4" w:space="0" w:color="auto"/>
              <w:bottom w:val="single" w:sz="4" w:space="0" w:color="auto"/>
              <w:right w:val="single" w:sz="4" w:space="0" w:color="auto"/>
            </w:tcBorders>
          </w:tcPr>
          <w:p w:rsidR="00692DAE" w:rsidRPr="00BF0DDF" w:rsidRDefault="00BF0DDF" w:rsidP="00BF0DDF">
            <w:pPr>
              <w:pStyle w:val="HTML"/>
              <w:shd w:val="clear" w:color="auto" w:fill="FFFFFF"/>
              <w:jc w:val="both"/>
              <w:rPr>
                <w:rFonts w:ascii="Times New Roman" w:hAnsi="Times New Roman" w:cs="Times New Roman"/>
                <w:spacing w:val="-2"/>
                <w:sz w:val="30"/>
                <w:szCs w:val="30"/>
                <w:lang w:val="en-US"/>
              </w:rPr>
            </w:pPr>
            <w:r w:rsidRPr="00BF0DDF">
              <w:rPr>
                <w:rFonts w:ascii="Times New Roman" w:hAnsi="Times New Roman" w:cs="Times New Roman"/>
                <w:color w:val="212121"/>
                <w:sz w:val="30"/>
                <w:szCs w:val="30"/>
                <w:lang w:val="en-US"/>
              </w:rPr>
              <w:t>Brest region Kobrin district, Kobrin</w:t>
            </w:r>
          </w:p>
        </w:tc>
      </w:tr>
      <w:tr w:rsidR="00692DAE" w:rsidRPr="00BF0DDF" w:rsidTr="00692DAE">
        <w:tc>
          <w:tcPr>
            <w:tcW w:w="4503" w:type="dxa"/>
            <w:tcBorders>
              <w:top w:val="single" w:sz="4" w:space="0" w:color="auto"/>
              <w:left w:val="single" w:sz="4" w:space="0" w:color="auto"/>
              <w:bottom w:val="single" w:sz="4" w:space="0" w:color="auto"/>
              <w:right w:val="single" w:sz="4" w:space="0" w:color="auto"/>
            </w:tcBorders>
            <w:hideMark/>
          </w:tcPr>
          <w:p w:rsidR="00692DAE" w:rsidRPr="00BF0DDF" w:rsidRDefault="00BF0DDF" w:rsidP="00BF0D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30"/>
                <w:szCs w:val="30"/>
                <w:lang w:val="en-US"/>
              </w:rPr>
            </w:pPr>
            <w:r w:rsidRPr="00BF0DDF">
              <w:rPr>
                <w:spacing w:val="-2"/>
                <w:sz w:val="30"/>
                <w:szCs w:val="30"/>
                <w:lang w:val="en-US"/>
              </w:rPr>
              <w:t>10. Contact person:</w:t>
            </w:r>
          </w:p>
        </w:tc>
        <w:tc>
          <w:tcPr>
            <w:tcW w:w="5386" w:type="dxa"/>
            <w:tcBorders>
              <w:top w:val="single" w:sz="4" w:space="0" w:color="auto"/>
              <w:left w:val="single" w:sz="4" w:space="0" w:color="auto"/>
              <w:bottom w:val="single" w:sz="4" w:space="0" w:color="auto"/>
              <w:right w:val="single" w:sz="4" w:space="0" w:color="auto"/>
            </w:tcBorders>
          </w:tcPr>
          <w:p w:rsidR="00BF0DDF" w:rsidRPr="00BF0DDF" w:rsidRDefault="00BF0DDF" w:rsidP="00BF0DDF">
            <w:pPr>
              <w:pStyle w:val="HTML"/>
              <w:shd w:val="clear" w:color="auto" w:fill="FFFFFF"/>
              <w:jc w:val="both"/>
              <w:rPr>
                <w:rFonts w:ascii="Times New Roman" w:hAnsi="Times New Roman" w:cs="Times New Roman"/>
                <w:color w:val="212121"/>
                <w:sz w:val="30"/>
                <w:szCs w:val="30"/>
                <w:lang w:val="en-US"/>
              </w:rPr>
            </w:pPr>
            <w:r w:rsidRPr="00BF0DDF">
              <w:rPr>
                <w:rFonts w:ascii="Times New Roman" w:hAnsi="Times New Roman" w:cs="Times New Roman"/>
                <w:color w:val="212121"/>
                <w:sz w:val="30"/>
                <w:szCs w:val="30"/>
                <w:lang w:val="en-US"/>
              </w:rPr>
              <w:t>A</w:t>
            </w:r>
            <w:r w:rsidRPr="00BF0DDF">
              <w:rPr>
                <w:rFonts w:ascii="Times New Roman" w:hAnsi="Times New Roman" w:cs="Times New Roman"/>
                <w:color w:val="212121"/>
                <w:sz w:val="30"/>
                <w:szCs w:val="30"/>
                <w:lang w:val="en-US"/>
              </w:rPr>
              <w:t>.V.</w:t>
            </w:r>
            <w:r w:rsidRPr="00BF0DDF">
              <w:rPr>
                <w:rFonts w:ascii="Times New Roman" w:hAnsi="Times New Roman" w:cs="Times New Roman"/>
                <w:color w:val="212121"/>
                <w:sz w:val="30"/>
                <w:szCs w:val="30"/>
                <w:lang w:val="en-US"/>
              </w:rPr>
              <w:t>Dmitrieva, a specialist in social work Department of day stay for disabled and senior citizens, phone: 8 (016 42) 4-40-33; +375298216228;</w:t>
            </w:r>
          </w:p>
          <w:p w:rsidR="00692DAE" w:rsidRPr="00BF0DDF" w:rsidRDefault="00BF0DDF" w:rsidP="00BF0D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sz w:val="30"/>
                <w:szCs w:val="30"/>
                <w:lang w:val="en-US"/>
              </w:rPr>
            </w:pPr>
            <w:r w:rsidRPr="00BF0DDF">
              <w:rPr>
                <w:color w:val="212121"/>
                <w:sz w:val="30"/>
                <w:szCs w:val="30"/>
                <w:lang w:val="en-US"/>
              </w:rPr>
              <w:t>e-mail: otdelenie.2017@yandex.ru</w:t>
            </w:r>
          </w:p>
        </w:tc>
      </w:tr>
    </w:tbl>
    <w:p w:rsidR="00E0545A" w:rsidRPr="00BF0DDF" w:rsidRDefault="00E0545A" w:rsidP="00DC7480">
      <w:pPr>
        <w:jc w:val="center"/>
        <w:rPr>
          <w:sz w:val="30"/>
          <w:szCs w:val="30"/>
          <w:lang w:val="en-US"/>
        </w:rPr>
      </w:pPr>
      <w:r w:rsidRPr="00BF0DDF">
        <w:rPr>
          <w:color w:val="212121"/>
          <w:sz w:val="30"/>
          <w:szCs w:val="30"/>
          <w:shd w:val="clear" w:color="auto" w:fill="FFFFFF"/>
          <w:lang w:val="en-US"/>
        </w:rPr>
        <w:t>We look forward to collaborating!</w:t>
      </w:r>
    </w:p>
    <w:p w:rsidR="00581497" w:rsidRPr="00BF0DDF" w:rsidRDefault="00581497">
      <w:pPr>
        <w:rPr>
          <w:sz w:val="30"/>
          <w:szCs w:val="30"/>
          <w:lang w:val="en-US"/>
        </w:rPr>
      </w:pPr>
    </w:p>
    <w:sectPr w:rsidR="00581497" w:rsidRPr="00BF0DDF" w:rsidSect="00692DAE">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7E" w:rsidRDefault="00FF557E" w:rsidP="006705A3">
      <w:r>
        <w:separator/>
      </w:r>
    </w:p>
  </w:endnote>
  <w:endnote w:type="continuationSeparator" w:id="0">
    <w:p w:rsidR="00FF557E" w:rsidRDefault="00FF557E" w:rsidP="006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7E" w:rsidRDefault="00FF557E" w:rsidP="006705A3">
      <w:r>
        <w:separator/>
      </w:r>
    </w:p>
  </w:footnote>
  <w:footnote w:type="continuationSeparator" w:id="0">
    <w:p w:rsidR="00FF557E" w:rsidRDefault="00FF557E" w:rsidP="00670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668"/>
    <w:rsid w:val="00024B7E"/>
    <w:rsid w:val="000B053F"/>
    <w:rsid w:val="000C7B07"/>
    <w:rsid w:val="00144842"/>
    <w:rsid w:val="0022346F"/>
    <w:rsid w:val="002A640D"/>
    <w:rsid w:val="002E3F86"/>
    <w:rsid w:val="00376BCB"/>
    <w:rsid w:val="003B5F97"/>
    <w:rsid w:val="003E2713"/>
    <w:rsid w:val="00440EC7"/>
    <w:rsid w:val="004432BB"/>
    <w:rsid w:val="00447512"/>
    <w:rsid w:val="00472F6D"/>
    <w:rsid w:val="004B3072"/>
    <w:rsid w:val="004E39ED"/>
    <w:rsid w:val="00504AFB"/>
    <w:rsid w:val="00526C54"/>
    <w:rsid w:val="00557817"/>
    <w:rsid w:val="00560252"/>
    <w:rsid w:val="00581497"/>
    <w:rsid w:val="00592B82"/>
    <w:rsid w:val="00597720"/>
    <w:rsid w:val="005A1668"/>
    <w:rsid w:val="005F5D8F"/>
    <w:rsid w:val="0066770D"/>
    <w:rsid w:val="006705A3"/>
    <w:rsid w:val="00692DAE"/>
    <w:rsid w:val="00707747"/>
    <w:rsid w:val="007334CB"/>
    <w:rsid w:val="00745FC3"/>
    <w:rsid w:val="00751555"/>
    <w:rsid w:val="0075433C"/>
    <w:rsid w:val="0076462C"/>
    <w:rsid w:val="007B3305"/>
    <w:rsid w:val="007B5A75"/>
    <w:rsid w:val="007C3850"/>
    <w:rsid w:val="007C737D"/>
    <w:rsid w:val="007D65CB"/>
    <w:rsid w:val="007E0163"/>
    <w:rsid w:val="008344DE"/>
    <w:rsid w:val="00842E4E"/>
    <w:rsid w:val="0084460C"/>
    <w:rsid w:val="00855EF3"/>
    <w:rsid w:val="00881E80"/>
    <w:rsid w:val="00891EE8"/>
    <w:rsid w:val="009042B9"/>
    <w:rsid w:val="009175A8"/>
    <w:rsid w:val="00932439"/>
    <w:rsid w:val="009542AA"/>
    <w:rsid w:val="00984556"/>
    <w:rsid w:val="009C554C"/>
    <w:rsid w:val="009E0E7C"/>
    <w:rsid w:val="009E7E1E"/>
    <w:rsid w:val="00A61B07"/>
    <w:rsid w:val="00A704E2"/>
    <w:rsid w:val="00AB47ED"/>
    <w:rsid w:val="00B14981"/>
    <w:rsid w:val="00B168FE"/>
    <w:rsid w:val="00B51D60"/>
    <w:rsid w:val="00B67BDE"/>
    <w:rsid w:val="00B736A8"/>
    <w:rsid w:val="00BF0DDF"/>
    <w:rsid w:val="00C04C83"/>
    <w:rsid w:val="00C1737C"/>
    <w:rsid w:val="00C52ABD"/>
    <w:rsid w:val="00C7233F"/>
    <w:rsid w:val="00D4589B"/>
    <w:rsid w:val="00D66D8D"/>
    <w:rsid w:val="00D75059"/>
    <w:rsid w:val="00D8172E"/>
    <w:rsid w:val="00DC106D"/>
    <w:rsid w:val="00DC66D8"/>
    <w:rsid w:val="00DC7480"/>
    <w:rsid w:val="00DD161B"/>
    <w:rsid w:val="00DF1BF6"/>
    <w:rsid w:val="00E0545A"/>
    <w:rsid w:val="00E1727D"/>
    <w:rsid w:val="00E179DE"/>
    <w:rsid w:val="00E21C73"/>
    <w:rsid w:val="00E31E8F"/>
    <w:rsid w:val="00E674E3"/>
    <w:rsid w:val="00E729AD"/>
    <w:rsid w:val="00E96EB1"/>
    <w:rsid w:val="00EB1B55"/>
    <w:rsid w:val="00EB6AA9"/>
    <w:rsid w:val="00ED0704"/>
    <w:rsid w:val="00F205FA"/>
    <w:rsid w:val="00F42264"/>
    <w:rsid w:val="00F6378C"/>
    <w:rsid w:val="00F92C15"/>
    <w:rsid w:val="00F943B2"/>
    <w:rsid w:val="00FF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EAF3"/>
  <w15:docId w15:val="{16EE1E76-09AE-4F46-9B7F-920C0FDA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4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5A1668"/>
    <w:rPr>
      <w:sz w:val="26"/>
      <w:szCs w:val="26"/>
      <w:shd w:val="clear" w:color="auto" w:fill="FFFFFF"/>
    </w:rPr>
  </w:style>
  <w:style w:type="character" w:customStyle="1" w:styleId="20">
    <w:name w:val="Основной текст (2)"/>
    <w:rsid w:val="005A1668"/>
    <w:rPr>
      <w:sz w:val="26"/>
      <w:szCs w:val="26"/>
      <w:u w:val="single"/>
      <w:lang w:bidi="ar-SA"/>
    </w:rPr>
  </w:style>
  <w:style w:type="paragraph" w:customStyle="1" w:styleId="21">
    <w:name w:val="Основной текст (2)1"/>
    <w:basedOn w:val="a"/>
    <w:link w:val="2"/>
    <w:rsid w:val="005A1668"/>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styleId="a3">
    <w:name w:val="Hyperlink"/>
    <w:rsid w:val="005A1668"/>
    <w:rPr>
      <w:color w:val="AFA497"/>
      <w:u w:val="single"/>
    </w:rPr>
  </w:style>
  <w:style w:type="character" w:customStyle="1" w:styleId="22">
    <w:name w:val="Основной текст (2)2"/>
    <w:rsid w:val="005A1668"/>
    <w:rPr>
      <w:sz w:val="26"/>
      <w:szCs w:val="26"/>
      <w:lang w:val="ru-RU" w:eastAsia="ru-RU" w:bidi="ar-SA"/>
    </w:rPr>
  </w:style>
  <w:style w:type="paragraph" w:styleId="a4">
    <w:name w:val="Balloon Text"/>
    <w:basedOn w:val="a"/>
    <w:link w:val="a5"/>
    <w:uiPriority w:val="99"/>
    <w:semiHidden/>
    <w:unhideWhenUsed/>
    <w:rsid w:val="005A1668"/>
    <w:rPr>
      <w:rFonts w:ascii="Tahoma" w:hAnsi="Tahoma" w:cs="Tahoma"/>
      <w:sz w:val="16"/>
      <w:szCs w:val="16"/>
    </w:rPr>
  </w:style>
  <w:style w:type="character" w:customStyle="1" w:styleId="a5">
    <w:name w:val="Текст выноски Знак"/>
    <w:basedOn w:val="a0"/>
    <w:link w:val="a4"/>
    <w:uiPriority w:val="99"/>
    <w:semiHidden/>
    <w:rsid w:val="005A1668"/>
    <w:rPr>
      <w:rFonts w:ascii="Tahoma" w:eastAsia="Times New Roman" w:hAnsi="Tahoma" w:cs="Tahoma"/>
      <w:sz w:val="16"/>
      <w:szCs w:val="16"/>
      <w:lang w:eastAsia="ru-RU"/>
    </w:rPr>
  </w:style>
  <w:style w:type="table" w:styleId="a6">
    <w:name w:val="Table Grid"/>
    <w:basedOn w:val="a1"/>
    <w:rsid w:val="00E0545A"/>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45A"/>
    <w:rPr>
      <w:rFonts w:ascii="Courier New" w:eastAsia="Times New Roman" w:hAnsi="Courier New" w:cs="Courier New"/>
      <w:sz w:val="20"/>
      <w:szCs w:val="20"/>
      <w:lang w:eastAsia="ru-RU"/>
    </w:rPr>
  </w:style>
  <w:style w:type="paragraph" w:styleId="a7">
    <w:name w:val="header"/>
    <w:basedOn w:val="a"/>
    <w:link w:val="a8"/>
    <w:uiPriority w:val="99"/>
    <w:unhideWhenUsed/>
    <w:rsid w:val="006705A3"/>
    <w:pPr>
      <w:tabs>
        <w:tab w:val="center" w:pos="4677"/>
        <w:tab w:val="right" w:pos="9355"/>
      </w:tabs>
    </w:pPr>
  </w:style>
  <w:style w:type="character" w:customStyle="1" w:styleId="a8">
    <w:name w:val="Верхний колонтитул Знак"/>
    <w:basedOn w:val="a0"/>
    <w:link w:val="a7"/>
    <w:uiPriority w:val="99"/>
    <w:rsid w:val="006705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5A3"/>
    <w:pPr>
      <w:tabs>
        <w:tab w:val="center" w:pos="4677"/>
        <w:tab w:val="right" w:pos="9355"/>
      </w:tabs>
    </w:pPr>
  </w:style>
  <w:style w:type="character" w:customStyle="1" w:styleId="aa">
    <w:name w:val="Нижний колонтитул Знак"/>
    <w:basedOn w:val="a0"/>
    <w:link w:val="a9"/>
    <w:uiPriority w:val="99"/>
    <w:rsid w:val="006705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1061">
      <w:bodyDiv w:val="1"/>
      <w:marLeft w:val="0"/>
      <w:marRight w:val="0"/>
      <w:marTop w:val="0"/>
      <w:marBottom w:val="0"/>
      <w:divBdr>
        <w:top w:val="none" w:sz="0" w:space="0" w:color="auto"/>
        <w:left w:val="none" w:sz="0" w:space="0" w:color="auto"/>
        <w:bottom w:val="none" w:sz="0" w:space="0" w:color="auto"/>
        <w:right w:val="none" w:sz="0" w:space="0" w:color="auto"/>
      </w:divBdr>
    </w:div>
    <w:div w:id="1728334307">
      <w:bodyDiv w:val="1"/>
      <w:marLeft w:val="0"/>
      <w:marRight w:val="0"/>
      <w:marTop w:val="0"/>
      <w:marBottom w:val="0"/>
      <w:divBdr>
        <w:top w:val="none" w:sz="0" w:space="0" w:color="auto"/>
        <w:left w:val="none" w:sz="0" w:space="0" w:color="auto"/>
        <w:bottom w:val="none" w:sz="0" w:space="0" w:color="auto"/>
        <w:right w:val="none" w:sz="0" w:space="0" w:color="auto"/>
      </w:divBdr>
    </w:div>
    <w:div w:id="20622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236D-1440-41B1-949B-63262E1C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911</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Крыжановская П.А.</cp:lastModifiedBy>
  <cp:revision>13</cp:revision>
  <cp:lastPrinted>2018-11-28T06:50:00Z</cp:lastPrinted>
  <dcterms:created xsi:type="dcterms:W3CDTF">2022-02-25T06:04:00Z</dcterms:created>
  <dcterms:modified xsi:type="dcterms:W3CDTF">2023-09-26T08:54:00Z</dcterms:modified>
</cp:coreProperties>
</file>