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89F7" w14:textId="77777777" w:rsidR="00A86ACA" w:rsidRPr="00A86ACA" w:rsidRDefault="00A86ACA" w:rsidP="00A86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ACA">
        <w:rPr>
          <w:rFonts w:ascii="Times New Roman" w:eastAsia="Calibri" w:hAnsi="Times New Roman" w:cs="Times New Roman"/>
          <w:b/>
          <w:sz w:val="28"/>
          <w:szCs w:val="28"/>
        </w:rPr>
        <w:t>ЗАЯВКА НА ФИНАНСИРОВАНИЕ ГУМАНИТАРНОГО ПРОЕКТА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4678"/>
      </w:tblGrid>
      <w:tr w:rsidR="0039625F" w:rsidRPr="00FE0005" w14:paraId="232A7581" w14:textId="77777777" w:rsidTr="00431998">
        <w:tc>
          <w:tcPr>
            <w:tcW w:w="704" w:type="dxa"/>
          </w:tcPr>
          <w:p w14:paraId="02C298FC" w14:textId="77777777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</w:tcPr>
          <w:p w14:paraId="602FD0B1" w14:textId="2B9908E8" w:rsidR="00915D15" w:rsidRPr="00AD3E76" w:rsidRDefault="0039625F" w:rsidP="00915D15">
            <w:pPr>
              <w:spacing w:line="280" w:lineRule="exact"/>
              <w:ind w:righ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проекта:</w:t>
            </w:r>
            <w:r w:rsidR="00915D15" w:rsidRPr="00915D15">
              <w:rPr>
                <w:rFonts w:ascii="Times New Roman" w:hAnsi="Times New Roman" w:cs="Times New Roman"/>
                <w:sz w:val="28"/>
                <w:szCs w:val="28"/>
              </w:rPr>
              <w:t xml:space="preserve"> Инклюзивный </w:t>
            </w:r>
            <w:r w:rsidR="00817D5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</w:t>
            </w:r>
            <w:r w:rsidR="00915D15" w:rsidRPr="00915D15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  <w:p w14:paraId="34650981" w14:textId="13CBD482" w:rsidR="005208ED" w:rsidRPr="00FE0005" w:rsidRDefault="005208ED" w:rsidP="00915D15">
            <w:pPr>
              <w:spacing w:line="280" w:lineRule="exact"/>
              <w:ind w:righ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5F" w:rsidRPr="00FE0005" w14:paraId="3A1E6182" w14:textId="77777777" w:rsidTr="00431998">
        <w:tc>
          <w:tcPr>
            <w:tcW w:w="704" w:type="dxa"/>
          </w:tcPr>
          <w:p w14:paraId="2EEA8EF6" w14:textId="77777777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2"/>
          </w:tcPr>
          <w:p w14:paraId="6F3A8280" w14:textId="77777777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</w:p>
          <w:p w14:paraId="77D3D558" w14:textId="2BCF52FE" w:rsidR="0039625F" w:rsidRPr="00FE0005" w:rsidRDefault="002A46DC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месяца</w:t>
            </w:r>
          </w:p>
          <w:p w14:paraId="4CE9A2FB" w14:textId="59B109DA" w:rsidR="005208ED" w:rsidRPr="00FE0005" w:rsidRDefault="005208ED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5F" w:rsidRPr="00FE0005" w14:paraId="73E647FA" w14:textId="77777777" w:rsidTr="00431998">
        <w:tc>
          <w:tcPr>
            <w:tcW w:w="704" w:type="dxa"/>
          </w:tcPr>
          <w:p w14:paraId="3A8F8867" w14:textId="77777777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2"/>
          </w:tcPr>
          <w:p w14:paraId="3364AA8B" w14:textId="77777777" w:rsidR="0039625F" w:rsidRPr="00FE0005" w:rsidRDefault="0039625F" w:rsidP="00FE0005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Организация–заявитель, предлагающая проект:</w:t>
            </w:r>
          </w:p>
          <w:p w14:paraId="73F7E3CE" w14:textId="129C4BA9" w:rsidR="0039625F" w:rsidRPr="00FE0005" w:rsidRDefault="0039625F" w:rsidP="00FE000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«Белорусский фонд мира» (г.Минск, ул.Сторожевская, 5)</w:t>
            </w:r>
          </w:p>
          <w:p w14:paraId="4FB64151" w14:textId="3AE877E1" w:rsidR="0039625F" w:rsidRPr="00FE0005" w:rsidRDefault="0039625F" w:rsidP="00FE000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8" w:history="1"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fondmira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28E92D" w14:textId="0C8506E5" w:rsidR="0039625F" w:rsidRPr="00FE0005" w:rsidRDefault="0039625F" w:rsidP="00FE000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адреса: </w:t>
            </w:r>
            <w:hyperlink r:id="rId9" w:history="1"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fondmira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14:paraId="5C31A4FF" w14:textId="0A84E83D" w:rsidR="0039625F" w:rsidRPr="00FE0005" w:rsidRDefault="003C6D6B" w:rsidP="00FE000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9625F"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press</w:t>
              </w:r>
              <w:r w:rsidR="0039625F"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9625F"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fondmira</w:t>
              </w:r>
              <w:r w:rsidR="0039625F"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9625F"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9625F"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9625F"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39625F"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92F9EB" w14:textId="77777777" w:rsidR="0039625F" w:rsidRPr="00FE0005" w:rsidRDefault="0039625F" w:rsidP="00FE0005">
            <w:pPr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0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Факс/Телефон: +375 17 293 19 37</w:t>
            </w:r>
          </w:p>
          <w:p w14:paraId="2090F3D0" w14:textId="1610622C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5F" w:rsidRPr="00FE0005" w14:paraId="5F1ACA0E" w14:textId="77777777" w:rsidTr="00431998">
        <w:tc>
          <w:tcPr>
            <w:tcW w:w="704" w:type="dxa"/>
          </w:tcPr>
          <w:p w14:paraId="78C6C48C" w14:textId="77777777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14:paraId="5C13D9F7" w14:textId="77777777" w:rsidR="0039625F" w:rsidRPr="00FE0005" w:rsidRDefault="0039625F" w:rsidP="00236BFF">
            <w:pPr>
              <w:spacing w:line="280" w:lineRule="exact"/>
              <w:ind w:firstLine="5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Организации-партнеры:</w:t>
            </w:r>
          </w:p>
          <w:p w14:paraId="487CCD6D" w14:textId="7D0100C4" w:rsidR="0039625F" w:rsidRPr="004073CB" w:rsidRDefault="00123163" w:rsidP="00FE0005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7A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 w:rsidR="0039625F" w:rsidRPr="00FE00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Республиканский институт профессионального образования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4073CB">
              <w:t xml:space="preserve">, </w:t>
            </w:r>
            <w:r w:rsidR="004073CB" w:rsidRPr="00407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г.Минск, ул.К. Либкнехта, 32</w:t>
            </w:r>
            <w:r w:rsidR="00407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="004073CB" w:rsidRPr="004073CB">
              <w:rPr>
                <w:i/>
                <w:iCs/>
              </w:rPr>
              <w:t xml:space="preserve"> </w:t>
            </w:r>
            <w:r w:rsidR="004073CB" w:rsidRPr="00407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сайт: </w:t>
            </w:r>
            <w:hyperlink r:id="rId11" w:history="1">
              <w:r w:rsidR="004073CB" w:rsidRPr="004073CB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  <w:lang w:val="en-US"/>
                </w:rPr>
                <w:t>www</w:t>
              </w:r>
              <w:r w:rsidR="004073CB" w:rsidRPr="004073CB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.ripo.unibel.by</w:t>
              </w:r>
            </w:hyperlink>
            <w:r w:rsidR="004073CB" w:rsidRPr="004073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, э</w:t>
            </w:r>
            <w:r w:rsidR="004073CB" w:rsidRPr="00407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лектронный адрес: </w:t>
            </w:r>
            <w:hyperlink r:id="rId12" w:history="1">
              <w:r w:rsidR="004073CB" w:rsidRPr="004073CB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master@ripo.unibel.by</w:t>
              </w:r>
            </w:hyperlink>
            <w:r w:rsidR="00DC1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(далее </w:t>
            </w:r>
            <w:r w:rsidR="00117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="00DC1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C1440" w:rsidRPr="00DC1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РИПО)</w:t>
            </w:r>
            <w:r w:rsidR="004073CB" w:rsidRPr="00407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0EC2BC67" w14:textId="215E519F" w:rsidR="0039625F" w:rsidRPr="00FE0005" w:rsidRDefault="00923F70" w:rsidP="00FE0005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73C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УО «Минский государственный колледж электроники»</w:t>
            </w:r>
            <w:r w:rsidR="004073CB" w:rsidRPr="004073C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17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(г.Минск, ул.</w:t>
            </w:r>
            <w:r w:rsidR="004073CB" w:rsidRPr="00FE00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Кнорина, 14</w:t>
            </w:r>
            <w:r w:rsidR="004073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 сайт</w:t>
            </w:r>
            <w:r w:rsidR="005B780F">
              <w:t xml:space="preserve">: </w:t>
            </w:r>
            <w:hyperlink r:id="rId13" w:history="1">
              <w:r w:rsidR="005B780F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www.mgke.minsk.edu.by</w:t>
              </w:r>
            </w:hyperlink>
            <w:r w:rsidR="005B78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электронный адрес:</w:t>
            </w:r>
            <w:r w:rsidR="005B780F" w:rsidRPr="005B780F">
              <w:rPr>
                <w:rFonts w:ascii="Helvetica" w:hAnsi="Helvetica"/>
                <w:color w:val="4D5051"/>
                <w:sz w:val="21"/>
                <w:szCs w:val="21"/>
                <w:shd w:val="clear" w:color="auto" w:fill="FFFFFF"/>
              </w:rPr>
              <w:t xml:space="preserve"> </w:t>
            </w:r>
            <w:hyperlink r:id="rId14" w:history="1">
              <w:r w:rsidR="005B780F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mgke@minskedu.gov.by</w:t>
              </w:r>
            </w:hyperlink>
            <w:r w:rsidR="00DC1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(далее – Минский колледж)</w:t>
            </w:r>
            <w:r w:rsidR="005B78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661D706F" w14:textId="651D9B97" w:rsidR="0039625F" w:rsidRPr="00FE0005" w:rsidRDefault="0039625F" w:rsidP="00FE0005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 «Солигорский государственный колледж»</w:t>
            </w:r>
            <w:r w:rsidR="007D4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="00117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г.Солигорск, ул.</w:t>
            </w:r>
            <w:r w:rsidR="007D4ABE" w:rsidRPr="007D4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Ленинского Комсомола,</w:t>
            </w:r>
            <w:r w:rsidR="00117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D4ABE" w:rsidRPr="007D4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д.49</w:t>
            </w:r>
            <w:r w:rsidR="007D4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сайт: </w:t>
            </w:r>
            <w:hyperlink r:id="rId15" w:history="1">
              <w:r w:rsidR="007D4ABE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www.solcol.by</w:t>
              </w:r>
            </w:hyperlink>
            <w:r w:rsidR="007D4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электронный адрес:</w:t>
            </w:r>
            <w:r w:rsidR="007D4ABE" w:rsidRPr="007D4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hyperlink r:id="rId16" w:history="1">
              <w:r w:rsidR="007D4ABE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sgk@solcol.by</w:t>
              </w:r>
            </w:hyperlink>
            <w:r w:rsidR="007D4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C1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(далее – Солигорский колледж)</w:t>
            </w:r>
          </w:p>
          <w:p w14:paraId="61E01DA5" w14:textId="77777777" w:rsidR="0039625F" w:rsidRDefault="00935B5A" w:rsidP="00817D59">
            <w:pPr>
              <w:pStyle w:val="a5"/>
              <w:spacing w:line="280" w:lineRule="exact"/>
              <w:ind w:left="0" w:firstLine="6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D19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 «Витебский государственный индустриальный колледж»</w:t>
            </w:r>
            <w:r w:rsidR="00817D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="00817D59" w:rsidRPr="00817D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="001176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Витебск, ул.</w:t>
            </w:r>
            <w:r w:rsidR="00817D59" w:rsidRPr="00817D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Ленина 8</w:t>
            </w:r>
            <w:r w:rsidR="00817D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6E78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сайт: </w:t>
            </w:r>
            <w:hyperlink r:id="rId17" w:history="1">
              <w:r w:rsidR="00810B5D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www.vgik.by</w:t>
              </w:r>
            </w:hyperlink>
            <w:r w:rsidR="00810B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6E78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электронный адрес: </w:t>
            </w:r>
            <w:r w:rsidR="006E78C0" w:rsidRPr="006E78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hyperlink r:id="rId18" w:history="1">
              <w:r w:rsidR="006E78C0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  <w:lang w:val="en-US"/>
                </w:rPr>
                <w:t>mail</w:t>
              </w:r>
              <w:r w:rsidR="006E78C0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@</w:t>
              </w:r>
              <w:r w:rsidR="006E78C0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  <w:lang w:val="en-US"/>
                </w:rPr>
                <w:t>vgik</w:t>
              </w:r>
              <w:r w:rsidR="006E78C0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.</w:t>
              </w:r>
              <w:r w:rsidR="006E78C0" w:rsidRPr="00AB03B0">
                <w:rPr>
                  <w:rStyle w:val="a4"/>
                  <w:rFonts w:ascii="Times New Roman" w:hAnsi="Times New Roman" w:cs="Times New Roman"/>
                  <w:i/>
                  <w:iCs/>
                  <w:sz w:val="28"/>
                  <w:szCs w:val="28"/>
                  <w:lang w:val="en-US"/>
                </w:rPr>
                <w:t>by</w:t>
              </w:r>
            </w:hyperlink>
            <w:r w:rsidR="00810B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DC14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(далее – Витебский колледж)</w:t>
            </w:r>
            <w:r w:rsidR="00810B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4CF7F264" w14:textId="51A5D4C3" w:rsidR="005A52FC" w:rsidRPr="006E78C0" w:rsidRDefault="005A52FC" w:rsidP="00817D59">
            <w:pPr>
              <w:pStyle w:val="a5"/>
              <w:spacing w:line="280" w:lineRule="exact"/>
              <w:ind w:left="0" w:firstLine="609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</w:p>
        </w:tc>
      </w:tr>
      <w:tr w:rsidR="0039625F" w:rsidRPr="00FE0005" w14:paraId="37AAE70F" w14:textId="77777777" w:rsidTr="00431998">
        <w:tc>
          <w:tcPr>
            <w:tcW w:w="704" w:type="dxa"/>
          </w:tcPr>
          <w:p w14:paraId="646444B8" w14:textId="77777777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2"/>
          </w:tcPr>
          <w:p w14:paraId="7004D3A3" w14:textId="1CD5960C" w:rsidR="0039625F" w:rsidRPr="00FE0005" w:rsidRDefault="0039625F" w:rsidP="00236BF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412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  <w:r w:rsidR="002A46DC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r w:rsidR="00817D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0A65CA5" w14:textId="7968D3D3" w:rsidR="0039625F" w:rsidRDefault="00817D59" w:rsidP="0069673D">
            <w:pPr>
              <w:spacing w:line="280" w:lineRule="exact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23163" w:rsidRPr="0069673D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</w:t>
            </w:r>
            <w:r w:rsidR="00810B5D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="00123163" w:rsidRPr="0069673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</w:t>
            </w:r>
            <w:r w:rsidR="00206E5C" w:rsidRPr="0069673D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1C02B1" w:rsidRPr="0069673D"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 w:rsidR="005A52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C02B1" w:rsidRPr="00696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1C02B1" w:rsidRPr="006967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-технологий</w:t>
            </w:r>
            <w:r w:rsidR="002600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810B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для </w:t>
            </w:r>
            <w:r w:rsidR="00275B33" w:rsidRPr="00810B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лиц</w:t>
            </w:r>
            <w:r w:rsidR="00275B33" w:rsidRPr="006967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 </w:t>
            </w:r>
            <w:r w:rsidR="00275B33" w:rsidRPr="0069673D">
              <w:rPr>
                <w:rFonts w:ascii="Times New Roman" w:hAnsi="Times New Roman" w:cs="Times New Roman"/>
                <w:sz w:val="28"/>
                <w:szCs w:val="28"/>
              </w:rPr>
              <w:t>нарушениями зрения, слуха, функций опорно-двигательного аппарата (далее – л</w:t>
            </w:r>
            <w:r w:rsidR="00F06BE9">
              <w:rPr>
                <w:rFonts w:ascii="Times New Roman" w:hAnsi="Times New Roman" w:cs="Times New Roman"/>
                <w:sz w:val="28"/>
                <w:szCs w:val="28"/>
              </w:rPr>
              <w:t>ица с физическими нарушениями)</w:t>
            </w:r>
          </w:p>
          <w:p w14:paraId="0FAE9586" w14:textId="3073418C" w:rsidR="003365B4" w:rsidRPr="0069673D" w:rsidRDefault="003365B4" w:rsidP="0069673D">
            <w:pPr>
              <w:spacing w:line="280" w:lineRule="exact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5F" w:rsidRPr="00FE0005" w14:paraId="047748D5" w14:textId="77777777" w:rsidTr="00431998">
        <w:tc>
          <w:tcPr>
            <w:tcW w:w="704" w:type="dxa"/>
          </w:tcPr>
          <w:p w14:paraId="326EF8D3" w14:textId="77777777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2"/>
          </w:tcPr>
          <w:p w14:paraId="5D570E4E" w14:textId="0396DDB5" w:rsidR="0039625F" w:rsidRPr="00FE0005" w:rsidRDefault="0039625F" w:rsidP="00236BFF">
            <w:pPr>
              <w:spacing w:line="280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Задачи, планируемые к выполнению в рамках </w:t>
            </w:r>
            <w:r w:rsidR="00336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>проекта:</w:t>
            </w:r>
          </w:p>
          <w:p w14:paraId="35F1C18E" w14:textId="6B6EA447" w:rsidR="000331EE" w:rsidRDefault="00206E5C" w:rsidP="000331EE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5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создание безбарьерной среды и специальных условий в </w:t>
            </w:r>
            <w:r w:rsidR="00DC14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Минском, </w:t>
            </w:r>
            <w:r w:rsidR="002600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Витебском и Солигорском колледж</w:t>
            </w:r>
            <w:r w:rsidR="00236B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ах</w:t>
            </w:r>
            <w:r w:rsidRPr="00915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получения </w:t>
            </w:r>
            <w:r w:rsidR="00260087" w:rsidRPr="00915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профессионального образования и профессиональной подготовки</w:t>
            </w:r>
            <w:r w:rsidR="005A52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 </w:t>
            </w:r>
            <w:r w:rsidR="002600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также </w:t>
            </w:r>
            <w:r w:rsidR="00260087" w:rsidRPr="00DD19E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образовательных программ дополнительного образования взрослых по отдельным компетенциям</w:t>
            </w:r>
            <w:r w:rsidR="00260087" w:rsidRPr="00915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лицами </w:t>
            </w:r>
            <w:r w:rsidR="005A52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 </w:t>
            </w:r>
            <w:r w:rsidRPr="00915D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физическими нарушениями;</w:t>
            </w:r>
          </w:p>
          <w:p w14:paraId="41126685" w14:textId="31395C0C" w:rsidR="00915D15" w:rsidRPr="00DD19EF" w:rsidRDefault="00915D15" w:rsidP="00915D15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9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повышение компетентности</w:t>
            </w:r>
            <w:r w:rsidRPr="00DD19E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в сфере инклюзивного профессионального образования</w:t>
            </w:r>
            <w:r w:rsidR="002600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3847D4" w14:textId="77777777" w:rsidR="00F52B07" w:rsidRDefault="00260087" w:rsidP="00F52B07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D19E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инклюзивной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образования </w:t>
            </w:r>
            <w:r w:rsidRPr="00DD19EF">
              <w:rPr>
                <w:rFonts w:ascii="Times New Roman" w:hAnsi="Times New Roman" w:cs="Times New Roman"/>
                <w:sz w:val="28"/>
                <w:szCs w:val="28"/>
              </w:rPr>
              <w:t>через реализацию республиканского проекта «Сеть школ мира в Республике Беларусь»</w:t>
            </w:r>
            <w:r w:rsidR="00236BFF">
              <w:rPr>
                <w:rFonts w:ascii="Times New Roman" w:hAnsi="Times New Roman" w:cs="Times New Roman"/>
                <w:sz w:val="28"/>
                <w:szCs w:val="28"/>
              </w:rPr>
              <w:t xml:space="preserve">, обобщение и распространение </w:t>
            </w:r>
            <w:r w:rsidR="00236BFF" w:rsidRPr="00FE0005">
              <w:rPr>
                <w:rFonts w:ascii="Times New Roman" w:hAnsi="Times New Roman" w:cs="Times New Roman"/>
                <w:sz w:val="28"/>
                <w:szCs w:val="28"/>
              </w:rPr>
              <w:t>положительного опыта организации профессионального образовани</w:t>
            </w:r>
            <w:r w:rsidR="00236BFF">
              <w:rPr>
                <w:rFonts w:ascii="Times New Roman" w:hAnsi="Times New Roman" w:cs="Times New Roman"/>
                <w:sz w:val="28"/>
                <w:szCs w:val="28"/>
              </w:rPr>
              <w:t>я лиц с физическими нарушениями;</w:t>
            </w:r>
          </w:p>
          <w:p w14:paraId="60D84039" w14:textId="1D89FC6E" w:rsidR="00431998" w:rsidRPr="00F52B07" w:rsidRDefault="00206E5C" w:rsidP="00F52B07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5D1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998"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психолого-педагогического сопровождения процесса профессионального обучения </w:t>
            </w:r>
            <w:r w:rsidR="005A52FC">
              <w:rPr>
                <w:rFonts w:ascii="Times New Roman" w:hAnsi="Times New Roman" w:cs="Times New Roman"/>
                <w:sz w:val="28"/>
                <w:szCs w:val="28"/>
              </w:rPr>
              <w:t>лиц с физическими нарушениями и </w:t>
            </w:r>
            <w:r w:rsidR="00236BFF">
              <w:rPr>
                <w:rFonts w:ascii="Times New Roman" w:hAnsi="Times New Roman" w:cs="Times New Roman"/>
                <w:sz w:val="28"/>
                <w:szCs w:val="28"/>
              </w:rPr>
              <w:t>содействие их</w:t>
            </w:r>
            <w:r w:rsidR="00431998"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 трудоус</w:t>
            </w:r>
            <w:r w:rsidR="00915D15">
              <w:rPr>
                <w:rFonts w:ascii="Times New Roman" w:hAnsi="Times New Roman" w:cs="Times New Roman"/>
                <w:sz w:val="28"/>
                <w:szCs w:val="28"/>
              </w:rPr>
              <w:t>тройств</w:t>
            </w:r>
            <w:r w:rsidR="00236B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15D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CFDDA8" w14:textId="193CF60B" w:rsidR="003365B4" w:rsidRPr="00C05D84" w:rsidRDefault="00290C9D" w:rsidP="003365B4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внедрение</w:t>
            </w:r>
            <w:r w:rsidRPr="00CA7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73DE" w:rsidRPr="00CA73DE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эффективной деятельности ассистентов-волонтеров</w:t>
            </w:r>
            <w:r w:rsidR="00236B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9625F" w:rsidRPr="00FE0005" w14:paraId="10E7C6B6" w14:textId="77777777" w:rsidTr="00431998">
        <w:tc>
          <w:tcPr>
            <w:tcW w:w="704" w:type="dxa"/>
          </w:tcPr>
          <w:p w14:paraId="6F31BBD6" w14:textId="77777777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89" w:type="dxa"/>
            <w:gridSpan w:val="2"/>
          </w:tcPr>
          <w:p w14:paraId="7AD855E4" w14:textId="77777777" w:rsidR="0039625F" w:rsidRPr="00FE0005" w:rsidRDefault="0039625F" w:rsidP="0025381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группа:</w:t>
            </w:r>
          </w:p>
          <w:p w14:paraId="0B3FDEBA" w14:textId="793BEE66" w:rsidR="00253816" w:rsidRDefault="00253816" w:rsidP="00253816">
            <w:pPr>
              <w:spacing w:line="280" w:lineRule="exact"/>
              <w:ind w:firstLine="6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учащиеся учреждений профессионального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</w:t>
            </w:r>
            <w:r w:rsidRPr="00915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</w:t>
            </w:r>
            <w:r w:rsidRPr="00915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имеющие физические нарушения;</w:t>
            </w:r>
          </w:p>
          <w:p w14:paraId="4F6E84C8" w14:textId="462DA6A5" w:rsidR="00236BFF" w:rsidRPr="00DD19EF" w:rsidRDefault="00236BFF" w:rsidP="00236BFF">
            <w:pPr>
              <w:spacing w:line="280" w:lineRule="exact"/>
              <w:ind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слушатели курсов дополнительного образования взрослых, </w:t>
            </w:r>
            <w:r w:rsidRPr="00DD19EF">
              <w:rPr>
                <w:rFonts w:ascii="Times New Roman" w:hAnsi="Times New Roman" w:cs="Times New Roman"/>
                <w:sz w:val="28"/>
                <w:szCs w:val="28"/>
              </w:rPr>
              <w:t xml:space="preserve">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нарушения;</w:t>
            </w:r>
          </w:p>
          <w:p w14:paraId="6EBAC46F" w14:textId="16DBC64B" w:rsidR="0039625F" w:rsidRPr="00915D15" w:rsidRDefault="0039625F" w:rsidP="00FE0005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учреждений образования, реализующих образовательные программы профессионально-технического и среднего специального образования, </w:t>
            </w:r>
            <w:r w:rsidR="00290C9D" w:rsidRPr="00915D15">
              <w:rPr>
                <w:rFonts w:ascii="Times New Roman" w:hAnsi="Times New Roman" w:cs="Times New Roman"/>
                <w:sz w:val="28"/>
                <w:szCs w:val="28"/>
              </w:rPr>
              <w:t>осуществляющие обучение и воспитание</w:t>
            </w:r>
            <w:r w:rsidR="0029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D15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="0025381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15D15">
              <w:rPr>
                <w:rFonts w:ascii="Times New Roman" w:hAnsi="Times New Roman" w:cs="Times New Roman"/>
                <w:sz w:val="28"/>
                <w:szCs w:val="28"/>
              </w:rPr>
              <w:t>ся с физическими нарушениями</w:t>
            </w:r>
            <w:r w:rsidR="00290C9D" w:rsidRPr="0091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48323" w14:textId="1528A3E1" w:rsidR="0039625F" w:rsidRPr="00FE0005" w:rsidRDefault="0039625F" w:rsidP="00236BFF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5F" w:rsidRPr="00FE0005" w14:paraId="4D994A7C" w14:textId="77777777" w:rsidTr="00431998">
        <w:tc>
          <w:tcPr>
            <w:tcW w:w="704" w:type="dxa"/>
          </w:tcPr>
          <w:p w14:paraId="26BEE44C" w14:textId="0DFE07F5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  <w:gridSpan w:val="2"/>
          </w:tcPr>
          <w:p w14:paraId="3F118788" w14:textId="2425747A" w:rsidR="0039625F" w:rsidRPr="009C6998" w:rsidRDefault="00236BFF" w:rsidP="00FE0005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31998" w:rsidRPr="009C6998">
              <w:rPr>
                <w:rFonts w:ascii="Times New Roman" w:hAnsi="Times New Roman" w:cs="Times New Roman"/>
                <w:b/>
                <w:sz w:val="28"/>
                <w:szCs w:val="28"/>
              </w:rPr>
              <w:t>боснование проекта.</w:t>
            </w:r>
          </w:p>
          <w:p w14:paraId="6D5BA9FD" w14:textId="5FB65FB2" w:rsidR="00431998" w:rsidRPr="009C6998" w:rsidRDefault="0039625F" w:rsidP="00FE0005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Республике Беларусь </w:t>
            </w:r>
            <w:r w:rsidR="00290C9D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>базовое и общее среднее образование получают более 600 учащихся, имеющих физические нарушения. Из них продолжают обучение в учреждениях профессиональн</w:t>
            </w:r>
            <w:r w:rsidR="00915D15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 менее половины. </w:t>
            </w:r>
          </w:p>
          <w:p w14:paraId="43667C3B" w14:textId="6D1BE750" w:rsidR="0039625F" w:rsidRPr="009C6998" w:rsidRDefault="0039625F" w:rsidP="00FE0005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тем, </w:t>
            </w:r>
            <w:r w:rsidR="00DA1783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опыт показывает, </w:t>
            </w:r>
            <w:r w:rsidR="00253816">
              <w:rPr>
                <w:rFonts w:ascii="Times New Roman" w:hAnsi="Times New Roman" w:cs="Times New Roman"/>
                <w:sz w:val="28"/>
                <w:szCs w:val="28"/>
              </w:rPr>
              <w:t>что п</w:t>
            </w:r>
            <w:r w:rsidR="00431998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ри создании безбарьерной среды и специальных условий </w:t>
            </w:r>
            <w:r w:rsidRPr="009C6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-профессии </w:t>
            </w:r>
            <w:r w:rsidR="00D62A30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профессии сферы </w:t>
            </w:r>
            <w:r w:rsidR="001016D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обслуживания</w:t>
            </w:r>
            <w:r w:rsidR="00B07E9B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позволяют </w:t>
            </w:r>
            <w:r w:rsidR="00431998" w:rsidRPr="009C699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конкурировать на равных со своими сверстниками, быть самостоятельными и успешными как на рынке труда, так и в жизнеустройстве в целом.</w:t>
            </w:r>
          </w:p>
          <w:p w14:paraId="337B229D" w14:textId="58C4661C" w:rsidR="00943C62" w:rsidRPr="009C6998" w:rsidRDefault="00290C9D" w:rsidP="00FE0005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В Республике Беларусь </w:t>
            </w:r>
            <w:r w:rsidR="00227243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создана нормативная правовая база для организации профессионального образования и профессиональной подготовки лиц с физическими нарушениями и имеется </w:t>
            </w:r>
            <w:r w:rsidR="0025381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соответствующий </w:t>
            </w:r>
            <w:r w:rsidR="00227243" w:rsidRPr="009C6998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253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243" w:rsidRPr="009C699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F06BE9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="00227243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1354" w:rsidRPr="009C69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3C62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обновленным Кодексом Республики Беларусь об образовании </w:t>
            </w:r>
            <w:r w:rsidR="00943C62" w:rsidRPr="009C69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(Закон Республики Беларусь от 14 января 2022 г. № 154-З)</w:t>
            </w:r>
            <w:r w:rsidR="00943C62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816">
              <w:rPr>
                <w:rFonts w:ascii="Times New Roman" w:hAnsi="Times New Roman" w:cs="Times New Roman"/>
                <w:sz w:val="28"/>
                <w:szCs w:val="28"/>
              </w:rPr>
              <w:t>инклюзивное (включенное) образование приобрело статус</w:t>
            </w:r>
            <w:r w:rsidR="00943C62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политики в сф</w:t>
            </w:r>
            <w:r w:rsidR="00182D42" w:rsidRPr="009C6998">
              <w:rPr>
                <w:rFonts w:ascii="Times New Roman" w:hAnsi="Times New Roman" w:cs="Times New Roman"/>
                <w:sz w:val="28"/>
                <w:szCs w:val="28"/>
              </w:rPr>
              <w:t>ере образования</w:t>
            </w:r>
            <w:r w:rsidR="001016D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53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3C62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168CB7" w14:textId="6A59E999" w:rsidR="00FE0005" w:rsidRPr="009C6998" w:rsidRDefault="00943C62" w:rsidP="00FE0005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>В то</w:t>
            </w:r>
            <w:r w:rsidR="002C02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>же время в 237 учреждени</w:t>
            </w:r>
            <w:r w:rsidR="001013D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ПТО и ССО, функционирующих в Республике Беларусь, типовая безбарьерная среда создана лишь частично (</w:t>
            </w:r>
            <w:r w:rsidR="00DC1354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правило, 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>пандус у входа в здание</w:t>
            </w:r>
            <w:r w:rsidR="00DC1354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82D42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поручни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>. Также</w:t>
            </w:r>
            <w:r w:rsidR="00FE0005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подготовленный педагогический и технический персонал, 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</w:t>
            </w:r>
            <w:r w:rsidR="00FE0005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психолого-педагогическое сопровождение. 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FE0005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ограничением для выбора профессии и самореализации указанной категории 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FE0005" w:rsidRPr="009C6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0B9195" w14:textId="261AF144" w:rsidR="002C6BF9" w:rsidRPr="009C6998" w:rsidRDefault="002C6BF9" w:rsidP="00DC1354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анализа </w:t>
            </w:r>
            <w:r w:rsidR="00DC1354" w:rsidRPr="00817D59">
              <w:rPr>
                <w:rFonts w:ascii="Times New Roman" w:hAnsi="Times New Roman" w:cs="Times New Roman"/>
                <w:sz w:val="28"/>
                <w:szCs w:val="28"/>
              </w:rPr>
              <w:t>профессиональных предпочтений учащихся старших классов, имеющих физические нарушения</w:t>
            </w:r>
            <w:r w:rsidR="00C05D84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установлено, что </w:t>
            </w:r>
            <w:r w:rsidR="00DC1354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C80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профессии в сфере обслуживания и </w:t>
            </w:r>
            <w:r w:rsidR="00015C80" w:rsidRPr="00817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015C80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-технологий </w:t>
            </w:r>
            <w:r w:rsidR="00DC1354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хотели бы </w:t>
            </w:r>
            <w:r w:rsidR="000F4420">
              <w:rPr>
                <w:rFonts w:ascii="Times New Roman" w:hAnsi="Times New Roman" w:cs="Times New Roman"/>
                <w:sz w:val="28"/>
                <w:szCs w:val="28"/>
              </w:rPr>
              <w:t>около 100</w:t>
            </w:r>
            <w:r w:rsidR="00DC1354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901663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858" w:rsidRPr="00817D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2A30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015C80" w:rsidRPr="00817D5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EF3858"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учащихся с физическими нарушениями</w:t>
            </w:r>
            <w:r w:rsidR="00EF3858" w:rsidRPr="009C6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05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858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D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3858" w:rsidRPr="009C6998">
              <w:rPr>
                <w:rFonts w:ascii="Times New Roman" w:hAnsi="Times New Roman" w:cs="Times New Roman"/>
                <w:sz w:val="28"/>
                <w:szCs w:val="28"/>
              </w:rPr>
              <w:t>днако</w:t>
            </w:r>
            <w:r w:rsidR="009C6998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 xml:space="preserve">типовая </w:t>
            </w:r>
            <w:r w:rsidR="009C6998" w:rsidRPr="009C6998">
              <w:rPr>
                <w:rFonts w:ascii="Times New Roman" w:hAnsi="Times New Roman" w:cs="Times New Roman"/>
                <w:sz w:val="28"/>
                <w:szCs w:val="28"/>
              </w:rPr>
              <w:t>безбарьерная среда и</w:t>
            </w:r>
            <w:r w:rsidR="00EF3858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условия созданы только в</w:t>
            </w:r>
            <w:r w:rsidR="009C6998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756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>процентах</w:t>
            </w:r>
            <w:r w:rsidR="00195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7B" w:rsidRPr="009C6998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9567B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 w:rsidR="00236BF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9567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A077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A07756">
              <w:rPr>
                <w:rFonts w:ascii="Times New Roman" w:hAnsi="Times New Roman" w:cs="Times New Roman"/>
                <w:sz w:val="28"/>
                <w:szCs w:val="28"/>
              </w:rPr>
              <w:t>для лиц с нарушением зрения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 xml:space="preserve"> таких учреждений </w:t>
            </w:r>
            <w:r w:rsidR="00A07756">
              <w:rPr>
                <w:rFonts w:ascii="Times New Roman" w:hAnsi="Times New Roman" w:cs="Times New Roman"/>
                <w:sz w:val="28"/>
                <w:szCs w:val="28"/>
              </w:rPr>
              <w:t>14, нарушениями слуха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7756">
              <w:rPr>
                <w:rFonts w:ascii="Times New Roman" w:hAnsi="Times New Roman" w:cs="Times New Roman"/>
                <w:sz w:val="28"/>
                <w:szCs w:val="28"/>
              </w:rPr>
              <w:t>13, нарушениями функций опорно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7756">
              <w:rPr>
                <w:rFonts w:ascii="Times New Roman" w:hAnsi="Times New Roman" w:cs="Times New Roman"/>
                <w:sz w:val="28"/>
                <w:szCs w:val="28"/>
              </w:rPr>
              <w:t>двигательного аппарата</w:t>
            </w:r>
            <w:r w:rsidR="00015C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7756"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  <w:r w:rsidR="00195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A8153B" w14:textId="30BF471A" w:rsidR="00A2538F" w:rsidRDefault="00A2538F" w:rsidP="00A2538F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Минском, С</w:t>
            </w:r>
            <w:r w:rsidR="00817D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лигорском и Витебском колледже начата работа по созданию безбарьерной среды и специальных условий. </w:t>
            </w:r>
          </w:p>
          <w:p w14:paraId="1FFA984C" w14:textId="64EFC6B0" w:rsidR="00182D42" w:rsidRPr="00A2538F" w:rsidRDefault="00943C62" w:rsidP="00A2538F">
            <w:pPr>
              <w:spacing w:line="280" w:lineRule="exact"/>
              <w:ind w:firstLine="609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>Наиболее полная</w:t>
            </w:r>
            <w:r w:rsidR="00817D59">
              <w:rPr>
                <w:rFonts w:ascii="Times New Roman" w:hAnsi="Times New Roman" w:cs="Times New Roman"/>
                <w:sz w:val="28"/>
                <w:szCs w:val="28"/>
              </w:rPr>
              <w:t xml:space="preserve"> среда создана</w:t>
            </w:r>
            <w:r w:rsidR="00A253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91215" w:rsidRPr="009C6998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 w:rsidR="00A2538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91215"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="00A2538F">
              <w:rPr>
                <w:rFonts w:ascii="Times New Roman" w:hAnsi="Times New Roman" w:cs="Times New Roman"/>
                <w:sz w:val="28"/>
                <w:szCs w:val="28"/>
              </w:rPr>
              <w:t xml:space="preserve">е, в том числе </w:t>
            </w:r>
            <w:r w:rsidR="00817D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2538F">
              <w:rPr>
                <w:rFonts w:ascii="Times New Roman" w:hAnsi="Times New Roman" w:cs="Times New Roman"/>
                <w:sz w:val="28"/>
                <w:szCs w:val="28"/>
              </w:rPr>
              <w:t>соответствующий ресурсный центр</w:t>
            </w:r>
            <w:r w:rsidR="00FE0005" w:rsidRPr="009C6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005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Это позволило организовать профессиональ</w:t>
            </w:r>
            <w:r w:rsidR="00875072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ное инклюзивное образование для </w:t>
            </w:r>
            <w:r w:rsidR="00E829CE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  <w:r w:rsidR="001176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учащихся с </w:t>
            </w:r>
            <w:r w:rsidR="00FE0005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физическими нарушениями (</w:t>
            </w:r>
            <w:r w:rsidR="001E54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 них 55 с нарушением </w:t>
            </w:r>
            <w:bookmarkStart w:id="0" w:name="_GoBack"/>
            <w:bookmarkEnd w:id="0"/>
            <w:r w:rsidR="00E829CE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слуха, </w:t>
            </w:r>
            <w:r w:rsidR="005A52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</w:t>
            </w:r>
            <w:r w:rsidR="00E829CE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6 </w:t>
            </w:r>
            <w:r w:rsidR="001176EA">
              <w:rPr>
                <w:rFonts w:ascii="Times New Roman" w:hAnsi="Times New Roman" w:cs="Times New Roman"/>
                <w:iCs/>
                <w:sz w:val="28"/>
                <w:szCs w:val="28"/>
              </w:rPr>
              <w:t>– с </w:t>
            </w:r>
            <w:r w:rsidR="00E829CE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нарушением зрения, 4 </w:t>
            </w:r>
            <w:r w:rsidR="001176EA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="00E829CE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нару</w:t>
            </w:r>
            <w:r w:rsidR="001658DD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ш</w:t>
            </w:r>
            <w:r w:rsidR="002C6BF9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ением функций опорно-двигательн</w:t>
            </w:r>
            <w:r w:rsidR="001176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ого аппарата, 1 – </w:t>
            </w:r>
            <w:r w:rsidR="00E829CE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с расстройствами аутистического спектра</w:t>
            </w:r>
            <w:r w:rsidR="00182D42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="00C05D84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015C80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а также</w:t>
            </w:r>
            <w:r w:rsidR="00FE0005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воспитательную работу, включени</w:t>
            </w:r>
            <w:r w:rsidR="005A52FC">
              <w:rPr>
                <w:rFonts w:ascii="Times New Roman" w:hAnsi="Times New Roman" w:cs="Times New Roman"/>
                <w:iCs/>
                <w:sz w:val="28"/>
                <w:szCs w:val="28"/>
              </w:rPr>
              <w:t>е их в жизнь колледжа и </w:t>
            </w:r>
            <w:r w:rsidR="002C6BF9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социума</w:t>
            </w:r>
            <w:r w:rsidR="00FE0005" w:rsidRPr="00A2538F">
              <w:rPr>
                <w:rFonts w:ascii="Times New Roman" w:hAnsi="Times New Roman" w:cs="Times New Roman"/>
                <w:iCs/>
                <w:sz w:val="28"/>
                <w:szCs w:val="28"/>
              </w:rPr>
              <w:t>, создать условия для успешного конкурирования со своими сверстниками при трудоустройстве.</w:t>
            </w:r>
            <w:r w:rsidR="00D62A30" w:rsidRPr="00A253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</w:t>
            </w:r>
          </w:p>
          <w:p w14:paraId="253BD824" w14:textId="0E1FC487" w:rsidR="00D62A30" w:rsidRPr="009C6998" w:rsidRDefault="00015C80" w:rsidP="00182D42">
            <w:pPr>
              <w:spacing w:line="280" w:lineRule="exact"/>
              <w:ind w:firstLine="714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Частично </w:t>
            </w:r>
            <w:r w:rsidR="00A253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создана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среда для </w:t>
            </w:r>
            <w:r w:rsidR="00A2538F" w:rsidRPr="009C6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професси</w:t>
            </w:r>
            <w:r w:rsidR="00A253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онального обучения</w:t>
            </w:r>
            <w:r w:rsidR="00A2538F" w:rsidRPr="009C6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176E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лиц с </w:t>
            </w:r>
            <w:r w:rsidR="00A253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нарушениями функций опорно-двигательного аппарата профессиям </w:t>
            </w:r>
            <w:r w:rsidR="00A2538F" w:rsidRPr="009C6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сферы обслуживания </w:t>
            </w:r>
            <w:r w:rsidR="00182D42" w:rsidRPr="009C6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</w:t>
            </w:r>
            <w:r w:rsidR="00D62A30" w:rsidRPr="009C69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Витебском </w:t>
            </w:r>
            <w:r w:rsidR="00A253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колледже.</w:t>
            </w:r>
          </w:p>
          <w:p w14:paraId="053C5E99" w14:textId="208289F0" w:rsidR="00C20381" w:rsidRDefault="00D62A30" w:rsidP="00C20381">
            <w:pPr>
              <w:spacing w:line="280" w:lineRule="exact"/>
              <w:ind w:firstLine="714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9C699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Справочно:</w:t>
            </w:r>
            <w:r w:rsidR="00901663" w:rsidRPr="009C699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C699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 структуре колледжа</w:t>
            </w:r>
            <w:r w:rsidR="008706ED" w:rsidRPr="009C699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функционирует </w:t>
            </w:r>
            <w:r w:rsidR="008706ED" w:rsidRPr="009C69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современный ресурсный </w:t>
            </w:r>
            <w:r w:rsidRPr="009C69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центр производственного обучения для подготовки </w:t>
            </w:r>
            <w:r w:rsidR="001176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учащихся</w:t>
            </w:r>
            <w:r w:rsidR="009C6998" w:rsidRPr="009C69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C69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квалификациям «Повар», «Кондитер», «Официант», «Бармен», «Кулинар мучных изделий», «Пекарь»</w:t>
            </w:r>
            <w:r w:rsidR="009C69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а также </w:t>
            </w:r>
            <w:r w:rsidR="00106C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</w:t>
            </w:r>
            <w:r w:rsidRPr="009C69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стажировки мастеров производственного обучения </w:t>
            </w:r>
            <w:r w:rsidR="00106C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из </w:t>
            </w:r>
            <w:r w:rsidRPr="009C69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учреждений профессионального образования Витебской области</w:t>
            </w:r>
            <w:r w:rsidR="008706ED" w:rsidRPr="009C699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FA6A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706ED" w:rsidRPr="009C699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Создан учебный кабинет, который оснащён рабочими местами инклюзивного контролёра-кассира. </w:t>
            </w:r>
          </w:p>
          <w:p w14:paraId="74EDCE4F" w14:textId="32C23DAA" w:rsidR="00C20381" w:rsidRPr="00C20381" w:rsidRDefault="00C20381" w:rsidP="00C20381">
            <w:pPr>
              <w:spacing w:line="280" w:lineRule="exact"/>
              <w:ind w:firstLine="714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C20381">
              <w:rPr>
                <w:rFonts w:ascii="Times New Roman" w:hAnsi="Times New Roman" w:cs="Times New Roman"/>
                <w:sz w:val="28"/>
                <w:szCs w:val="28"/>
              </w:rPr>
              <w:t>Частично создана ада</w:t>
            </w:r>
            <w:r w:rsidR="001176EA">
              <w:rPr>
                <w:rFonts w:ascii="Times New Roman" w:hAnsi="Times New Roman" w:cs="Times New Roman"/>
                <w:sz w:val="28"/>
                <w:szCs w:val="28"/>
              </w:rPr>
              <w:t>птивная образовательная среда в </w:t>
            </w:r>
            <w:r w:rsidRPr="00C20381">
              <w:rPr>
                <w:rFonts w:ascii="Times New Roman" w:hAnsi="Times New Roman" w:cs="Times New Roman"/>
                <w:sz w:val="28"/>
                <w:szCs w:val="28"/>
              </w:rPr>
              <w:t>Солигорском</w:t>
            </w:r>
            <w:r w:rsidR="00A2538F" w:rsidRPr="00C20381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Pr="00C203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C35B7A" w14:textId="5C130E3A" w:rsidR="0039625F" w:rsidRPr="009C6998" w:rsidRDefault="0039625F" w:rsidP="00FA6A55">
            <w:pPr>
              <w:spacing w:line="280" w:lineRule="exact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998" w:rsidRPr="00FE0005" w14:paraId="29D512E9" w14:textId="77777777" w:rsidTr="00431998">
        <w:tc>
          <w:tcPr>
            <w:tcW w:w="704" w:type="dxa"/>
          </w:tcPr>
          <w:p w14:paraId="4BE440F4" w14:textId="44804CBB" w:rsidR="00431998" w:rsidRPr="00FE0005" w:rsidRDefault="003E492D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89" w:type="dxa"/>
            <w:gridSpan w:val="2"/>
          </w:tcPr>
          <w:p w14:paraId="56A3AFD0" w14:textId="0F7EBD15" w:rsidR="00431998" w:rsidRPr="009C6998" w:rsidRDefault="00431998" w:rsidP="00FA6A55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проекта:</w:t>
            </w:r>
          </w:p>
          <w:p w14:paraId="335103C8" w14:textId="13F9D4FE" w:rsidR="00DC1354" w:rsidRPr="009C6998" w:rsidRDefault="00DD7D29" w:rsidP="005A52FC">
            <w:pPr>
              <w:tabs>
                <w:tab w:val="left" w:pos="748"/>
              </w:tabs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176E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A52F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C1354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борудование безбарьерной сред</w:t>
            </w:r>
            <w:r w:rsidR="00933FB5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DC1354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3FB5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и специальными приспособлениями</w:t>
            </w:r>
            <w:r w:rsidR="00901663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1215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Минск</w:t>
            </w:r>
            <w:r w:rsidR="00A2538F">
              <w:rPr>
                <w:rFonts w:ascii="Times New Roman" w:hAnsi="Times New Roman" w:cs="Times New Roman"/>
                <w:bCs/>
                <w:sz w:val="28"/>
                <w:szCs w:val="28"/>
              </w:rPr>
              <w:t>ого,</w:t>
            </w:r>
            <w:r w:rsidR="00B91215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Солигорск</w:t>
            </w:r>
            <w:r w:rsidR="00A25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и </w:t>
            </w:r>
            <w:r w:rsidR="00B91215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Витебск</w:t>
            </w:r>
            <w:r w:rsidR="00A2538F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B91215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колледж</w:t>
            </w:r>
            <w:r w:rsidR="00A2538F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="00B91215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4D08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(приложение)</w:t>
            </w:r>
            <w:r w:rsidR="00DC1354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A91AE23" w14:textId="1DD44B76" w:rsidR="00A2538F" w:rsidRDefault="00FA3013" w:rsidP="00FA3013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5A52F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878DE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специальных условий</w:t>
            </w:r>
            <w:r w:rsidR="00C406E2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r w:rsidR="00FD3159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лиц с физическими нарушениями</w:t>
            </w:r>
            <w:r w:rsidRPr="00A25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E878DE" w:rsidRPr="00A25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том числе</w:t>
            </w:r>
            <w:r w:rsidR="00A25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14:paraId="26F22F3A" w14:textId="77777777" w:rsidR="00A2538F" w:rsidRDefault="00FA3013" w:rsidP="00A2538F">
            <w:pPr>
              <w:spacing w:line="280" w:lineRule="exact"/>
              <w:ind w:firstLine="46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="00D62A30" w:rsidRP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азработка учебно-методического</w:t>
            </w:r>
            <w:r w:rsidR="00FD3159" w:rsidRP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и</w:t>
            </w:r>
            <w:r w:rsidR="00D62A30" w:rsidRP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D3159" w:rsidRP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учебно-программного обеспечения </w:t>
            </w:r>
            <w:r w:rsidR="00D62A30" w:rsidRP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для </w:t>
            </w:r>
            <w:r w:rsidRP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организации</w:t>
            </w:r>
            <w:r w:rsidR="00D62A30" w:rsidRP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образовательного процесса</w:t>
            </w:r>
            <w:r w:rsidR="00A2538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; </w:t>
            </w:r>
          </w:p>
          <w:p w14:paraId="757A7B8B" w14:textId="042245D4" w:rsidR="00CA7991" w:rsidRPr="009C6998" w:rsidRDefault="002A4D46" w:rsidP="00A2538F">
            <w:pPr>
              <w:spacing w:line="280" w:lineRule="exact"/>
              <w:ind w:firstLine="4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CA7991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 «социального кафе»</w:t>
            </w:r>
            <w:r w:rsidR="00106C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6C60" w:rsidRPr="00A25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(методической мастерской)</w:t>
            </w:r>
            <w:r w:rsidR="00CA7991" w:rsidRPr="00A25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базе Минского </w:t>
            </w:r>
            <w:r w:rsidR="00EA1541" w:rsidRPr="00A25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колледжа</w:t>
            </w:r>
            <w:r w:rsidR="00CA7991" w:rsidRPr="00A25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106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991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объединения ассистентов сопровождаемого трудоустройства из числа педагогов, социальных партнёров, представителей волонтёрского сообщества, </w:t>
            </w:r>
            <w:r w:rsidR="005A52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педагогов и </w:t>
            </w:r>
            <w:r w:rsidR="00CA7991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психологов, родительской общественности, представителей общественных и религиозных организаций, службы занятости</w:t>
            </w:r>
            <w:r w:rsidR="00106C6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CA7991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6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объединение функционирует </w:t>
            </w:r>
            <w:r w:rsidR="00CA7991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106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r w:rsidR="00CA7991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выпускн</w:t>
            </w:r>
            <w:r w:rsidR="00106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ых учебных групп </w:t>
            </w:r>
            <w:r w:rsidR="00CA7991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числа людей с ограничениями здоровья и молодых инвалидов для подготовки их к успешному</w:t>
            </w:r>
            <w:r w:rsidR="005A52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трудоустройству и занятости по </w:t>
            </w:r>
            <w:r w:rsidR="00CA7991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окончании учреждения образования</w:t>
            </w:r>
            <w:r w:rsidR="00106C6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CA7991" w:rsidRPr="009C6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43CF4F9" w14:textId="68C9E59E" w:rsidR="008D230B" w:rsidRDefault="00CA7991" w:rsidP="008D230B">
            <w:pPr>
              <w:spacing w:line="280" w:lineRule="exact"/>
              <w:ind w:firstLine="4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C69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Справочно: в рамках деятельности «социального кафе» </w:t>
            </w:r>
            <w:r w:rsidR="008D23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планируется организовать</w:t>
            </w:r>
            <w:r w:rsidRPr="009C69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обучение волонтёров-ассистентов основам сопровождаем</w:t>
            </w:r>
            <w:r w:rsidR="00555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ого трудоустройства обучающихся</w:t>
            </w:r>
            <w:r w:rsidR="00C760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из числа лиц </w:t>
            </w:r>
            <w:r w:rsidR="005A52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 </w:t>
            </w:r>
            <w:r w:rsidRPr="009C69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особенностями  психофизического развития и инвалидностью</w:t>
            </w:r>
            <w:r w:rsidR="005A52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из </w:t>
            </w:r>
            <w:r w:rsidR="00C760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выпускных учебных групп</w:t>
            </w:r>
            <w:r w:rsidR="008D23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9C69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обеспеч</w:t>
            </w:r>
            <w:r w:rsidR="008D23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ить</w:t>
            </w:r>
            <w:r w:rsidRPr="009C69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условия для формирования новых умений и навыков у обучающихся с особенностями психофизического развития и инвалидностью для освоения </w:t>
            </w:r>
            <w:r w:rsidR="00106C6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9C69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профессий, востребованных на рынке труда</w:t>
            </w:r>
            <w:r w:rsidR="008D23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9C69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осуществление информационной работы, направленной на решение вопросов трудоустройства</w:t>
            </w:r>
            <w:r w:rsidR="00106C6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5A52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 </w:t>
            </w:r>
            <w:r w:rsidRPr="009C69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обучение постоянных ассистентов сопровождаемого трудоустройства по освоению технологий данного вида сопровождения</w:t>
            </w:r>
            <w:r w:rsidR="008D23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14:paraId="437E6099" w14:textId="3815AB10" w:rsidR="008D230B" w:rsidRDefault="002A4D46" w:rsidP="008D230B">
            <w:pPr>
              <w:spacing w:line="280" w:lineRule="exact"/>
              <w:ind w:firstLine="4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оздание на базе Витебского колледжа 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специальных условий, в том числе «инклюзивной кухни» для 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освоени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дополнительных компетенций бариста, шоколатье, отдельны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</w:t>
            </w:r>
            <w:r w:rsidR="005A52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кондитерскому и кулинарному искусству, флорист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-изготовител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подарочных композиций из съедобных компонентов, упаковщик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товаров, оформител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="00C406E2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подарочных наборов;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6B830CF" w14:textId="4B9EF284" w:rsidR="00496CA1" w:rsidRPr="009C6998" w:rsidRDefault="002A4D46" w:rsidP="008D230B">
            <w:pPr>
              <w:spacing w:line="280" w:lineRule="exact"/>
              <w:ind w:firstLine="4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496CA1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оздание на базе Солигорского колледжа условий для обеспечения курсовой подготовки, повышения квалификации взрослого населения из числа лиц с физическими нарушениями по профессиям «Оператор ЭВМ», «Делопроизводитель», «Секретарь»</w:t>
            </w:r>
            <w:r w:rsidR="008D23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496CA1"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8C85D9D" w14:textId="77E34CE1" w:rsidR="002A4D46" w:rsidRPr="009C6998" w:rsidRDefault="00AD41A0" w:rsidP="002A4D46">
            <w:pPr>
              <w:spacing w:line="280" w:lineRule="exact"/>
              <w:ind w:firstLine="4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193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A52FC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  <w:r w:rsidR="00C7604F" w:rsidRPr="00BD193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F91584" w:rsidRPr="00BD19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азработка </w:t>
            </w:r>
            <w:r w:rsidR="008D230B" w:rsidRPr="00BD19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соответствующего </w:t>
            </w:r>
            <w:r w:rsidR="00F91584" w:rsidRPr="00BD19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учебно-методического и учебно-программного обеспечения для организации образовательного процесса лиц с физическими нарушениями</w:t>
            </w:r>
            <w:r w:rsidR="008D230B" w:rsidRPr="00BD19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64DF7AF" w14:textId="66093C30" w:rsidR="00496CA1" w:rsidRPr="009C6998" w:rsidRDefault="002A4D46" w:rsidP="00496CA1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9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A977F0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A52F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A977F0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волонтеров из числа учащихся учреждений профессионально-технического образования </w:t>
            </w:r>
            <w:r w:rsidR="006B0B99">
              <w:rPr>
                <w:rFonts w:ascii="Times New Roman" w:hAnsi="Times New Roman" w:cs="Times New Roman"/>
                <w:bCs/>
                <w:sz w:val="28"/>
                <w:szCs w:val="28"/>
              </w:rPr>
              <w:t>и среднего специального образования</w:t>
            </w:r>
            <w:r w:rsidR="008D23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технологиям сопровождения.</w:t>
            </w:r>
          </w:p>
          <w:p w14:paraId="387DB185" w14:textId="073F9FA2" w:rsidR="00496CA1" w:rsidRPr="009C6998" w:rsidRDefault="005A52FC" w:rsidP="00496CA1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977F0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A977F0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эффективной системы психолого-педагогического сопровождения процесса профессионального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и </w:t>
            </w:r>
            <w:r w:rsidR="00A977F0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 подготовки учащихся с физичес</w:t>
            </w:r>
            <w:r w:rsidR="00496CA1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кими нарушениями</w:t>
            </w:r>
            <w:r w:rsidR="00F06BE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96CA1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6BE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F0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 о</w:t>
            </w:r>
            <w:r w:rsidR="006E5EBA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бучение педагогических работников учреждений профессионального образования компетенциям для работы в инклюзивном профессиональном образовании</w:t>
            </w:r>
            <w:r w:rsidR="00D026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FC80ED4" w14:textId="16BB4977" w:rsidR="00D026D7" w:rsidRPr="009C6998" w:rsidRDefault="005A52FC" w:rsidP="00D026D7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6. </w:t>
            </w:r>
            <w:r w:rsidR="000C6AA0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D3E76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писание</w:t>
            </w:r>
            <w:r w:rsidR="00E04879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D3E76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200D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издание</w:t>
            </w:r>
            <w:r w:rsidR="00E04879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распространение</w:t>
            </w:r>
            <w:r w:rsidR="00AD3E76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положительного опыта</w:t>
            </w:r>
            <w:r w:rsidR="00B0200D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(результатов проекта)</w:t>
            </w:r>
            <w:r w:rsidR="00E04879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</w:t>
            </w:r>
            <w:r w:rsidR="000C6AA0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организации инклюзивног</w:t>
            </w:r>
            <w:r w:rsidR="00D026D7">
              <w:rPr>
                <w:rFonts w:ascii="Times New Roman" w:hAnsi="Times New Roman" w:cs="Times New Roman"/>
                <w:bCs/>
                <w:sz w:val="28"/>
                <w:szCs w:val="28"/>
              </w:rPr>
              <w:t>о профессионального образования.</w:t>
            </w:r>
          </w:p>
          <w:p w14:paraId="36E7FD91" w14:textId="2AF9654F" w:rsidR="00251765" w:rsidRPr="009C6998" w:rsidRDefault="005A52FC" w:rsidP="00251765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A4D46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2929E2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20C41" w:rsidRPr="009C6998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рганизация дополнительного образовани</w:t>
            </w:r>
            <w:r w:rsidR="0019567B">
              <w:rPr>
                <w:rFonts w:ascii="Times New Roman" w:hAnsi="Times New Roman" w:cs="Times New Roman"/>
                <w:bCs/>
                <w:sz w:val="28"/>
                <w:szCs w:val="28"/>
              </w:rPr>
              <w:t>я лиц с физическими нарушениями.</w:t>
            </w:r>
          </w:p>
          <w:p w14:paraId="35F25C90" w14:textId="77777777" w:rsidR="00FE0005" w:rsidRDefault="005A52FC" w:rsidP="00251765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2929E2" w:rsidRPr="009C69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DD7D29" w:rsidRPr="009C69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51765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системы формирования инклюзивной культуры, в том числе через о</w:t>
            </w:r>
            <w:r w:rsidR="00CB5702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бобщение опыта </w:t>
            </w:r>
            <w:r w:rsidR="00FA3013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работы Минского государственного </w:t>
            </w:r>
            <w:r w:rsidR="00CB5702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колледжа электроники как </w:t>
            </w:r>
            <w:r w:rsidR="00E04879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>Школы мира (</w:t>
            </w:r>
            <w:r w:rsidR="00A32914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 w:rsidR="00E04879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>олледжа мира</w:t>
            </w:r>
            <w:r w:rsidR="00251765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="00CB5702" w:rsidRPr="009C69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E9CA0E4" w14:textId="4A944A47" w:rsidR="002874B4" w:rsidRPr="009C6998" w:rsidRDefault="002874B4" w:rsidP="00251765">
            <w:pPr>
              <w:spacing w:line="280" w:lineRule="exact"/>
              <w:ind w:firstLine="4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1783" w:rsidRPr="00FE0005" w14:paraId="41D00214" w14:textId="77777777" w:rsidTr="00431998">
        <w:tc>
          <w:tcPr>
            <w:tcW w:w="704" w:type="dxa"/>
          </w:tcPr>
          <w:p w14:paraId="15F50303" w14:textId="3FC70329" w:rsidR="00DA1783" w:rsidRPr="00FE0005" w:rsidRDefault="003E492D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A1783" w:rsidRPr="00FE0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2"/>
          </w:tcPr>
          <w:p w14:paraId="738148BA" w14:textId="072722B6" w:rsidR="00462C2C" w:rsidRPr="00FE0005" w:rsidRDefault="003365B4" w:rsidP="003365B4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о</w:t>
            </w:r>
            <w:r w:rsidR="0019567B">
              <w:rPr>
                <w:rFonts w:ascii="Times New Roman" w:hAnsi="Times New Roman" w:cs="Times New Roman"/>
                <w:b/>
                <w:sz w:val="28"/>
                <w:szCs w:val="28"/>
              </w:rPr>
              <w:t>бъем финансирования</w:t>
            </w:r>
            <w:r w:rsidR="001956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3365B4" w:rsidRPr="00FE0005" w14:paraId="1F201886" w14:textId="77777777" w:rsidTr="003365B4">
        <w:tc>
          <w:tcPr>
            <w:tcW w:w="4815" w:type="dxa"/>
            <w:gridSpan w:val="2"/>
          </w:tcPr>
          <w:p w14:paraId="7179694C" w14:textId="7466D465" w:rsidR="003365B4" w:rsidRDefault="003365B4" w:rsidP="003365B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8" w:type="dxa"/>
          </w:tcPr>
          <w:p w14:paraId="0BEFD5F0" w14:textId="0AEF0B84" w:rsidR="003365B4" w:rsidRPr="003365B4" w:rsidRDefault="003365B4" w:rsidP="003365B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5B4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</w:t>
            </w:r>
          </w:p>
          <w:p w14:paraId="59C96B24" w14:textId="087BAEDC" w:rsidR="003365B4" w:rsidRDefault="003365B4" w:rsidP="003365B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B4">
              <w:rPr>
                <w:rFonts w:ascii="Times New Roman" w:hAnsi="Times New Roman" w:cs="Times New Roman"/>
                <w:bCs/>
                <w:sz w:val="28"/>
                <w:szCs w:val="28"/>
              </w:rPr>
              <w:t>(в долларах США)</w:t>
            </w:r>
          </w:p>
        </w:tc>
      </w:tr>
      <w:tr w:rsidR="003365B4" w:rsidRPr="00FE0005" w14:paraId="0FFA1394" w14:textId="77777777" w:rsidTr="003365B4">
        <w:tc>
          <w:tcPr>
            <w:tcW w:w="4815" w:type="dxa"/>
            <w:gridSpan w:val="2"/>
          </w:tcPr>
          <w:p w14:paraId="5C7AA583" w14:textId="13E905E4" w:rsidR="003365B4" w:rsidRDefault="003365B4" w:rsidP="003365B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4678" w:type="dxa"/>
          </w:tcPr>
          <w:p w14:paraId="2E2C05F4" w14:textId="1E4052E0" w:rsidR="005A52FC" w:rsidRPr="005A52FC" w:rsidRDefault="005A52FC" w:rsidP="003365B4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A52FC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A52FC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F8DEC36" w14:textId="3E110650" w:rsidR="003365B4" w:rsidRDefault="003365B4" w:rsidP="003365B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A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 xml:space="preserve"> колледж </w:t>
            </w:r>
          </w:p>
          <w:p w14:paraId="02ABDD57" w14:textId="16658ABA" w:rsidR="003365B4" w:rsidRPr="0019567B" w:rsidRDefault="003365B4" w:rsidP="003365B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312E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A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>Солигорский колледж</w:t>
            </w:r>
          </w:p>
          <w:p w14:paraId="165700B0" w14:textId="5087BE7D" w:rsidR="003365B4" w:rsidRPr="0019567B" w:rsidRDefault="003365B4" w:rsidP="003365B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A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7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9E17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 xml:space="preserve"> Витебский колледж</w:t>
            </w:r>
          </w:p>
          <w:p w14:paraId="682C8BBF" w14:textId="02A38EBD" w:rsidR="003365B4" w:rsidRPr="003365B4" w:rsidRDefault="003365B4" w:rsidP="003365B4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A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20 0</w:t>
            </w:r>
            <w:r w:rsidRPr="00BD19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9567B">
              <w:rPr>
                <w:rFonts w:ascii="Times New Roman" w:hAnsi="Times New Roman" w:cs="Times New Roman"/>
                <w:sz w:val="28"/>
                <w:szCs w:val="28"/>
              </w:rPr>
              <w:t xml:space="preserve"> РИПО</w:t>
            </w:r>
          </w:p>
        </w:tc>
      </w:tr>
      <w:tr w:rsidR="003365B4" w:rsidRPr="00FE0005" w14:paraId="2FDAA218" w14:textId="77777777" w:rsidTr="003365B4">
        <w:tc>
          <w:tcPr>
            <w:tcW w:w="4815" w:type="dxa"/>
            <w:gridSpan w:val="2"/>
          </w:tcPr>
          <w:p w14:paraId="6BD35894" w14:textId="77777777" w:rsidR="003365B4" w:rsidRPr="003365B4" w:rsidRDefault="003365B4" w:rsidP="003365B4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365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Софинансирование</w:t>
            </w:r>
          </w:p>
          <w:p w14:paraId="27ADC1F2" w14:textId="77777777" w:rsidR="003365B4" w:rsidRDefault="003365B4" w:rsidP="003365B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4F70AB" w14:textId="17459935" w:rsidR="005A52FC" w:rsidRPr="005A52FC" w:rsidRDefault="005A52FC" w:rsidP="003365B4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A52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5</w:t>
            </w:r>
            <w:r w:rsidRPr="005A52F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AA9DEFF" w14:textId="24B81020" w:rsidR="003365B4" w:rsidRPr="003E492D" w:rsidRDefault="003365B4" w:rsidP="003365B4">
            <w:pPr>
              <w:spacing w:line="280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$</w:t>
            </w:r>
            <w:r w:rsidR="005A52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5 000 – Минский колледж</w:t>
            </w:r>
          </w:p>
          <w:p w14:paraId="31DCA23F" w14:textId="56B89E62" w:rsidR="003365B4" w:rsidRPr="003E492D" w:rsidRDefault="003365B4" w:rsidP="003365B4">
            <w:pPr>
              <w:spacing w:line="280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$</w:t>
            </w:r>
            <w:r w:rsidR="005A52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5 000 – Витебский колледж</w:t>
            </w:r>
          </w:p>
          <w:p w14:paraId="78491AE8" w14:textId="03A108FF" w:rsidR="003365B4" w:rsidRPr="003E492D" w:rsidRDefault="003365B4" w:rsidP="003365B4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$</w:t>
            </w:r>
            <w:r w:rsidR="005A52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4 000 – Солигорский колледж</w:t>
            </w:r>
          </w:p>
          <w:p w14:paraId="279A3630" w14:textId="508C3B9E" w:rsidR="003365B4" w:rsidRPr="003E492D" w:rsidRDefault="003365B4" w:rsidP="003365B4">
            <w:pPr>
              <w:spacing w:line="280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$</w:t>
            </w:r>
            <w:r w:rsidR="005A52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1 500 </w:t>
            </w:r>
            <w:r w:rsidR="005A52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3E492D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 xml:space="preserve"> </w:t>
            </w:r>
            <w:r w:rsidRPr="003E4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 РИПО</w:t>
            </w:r>
          </w:p>
          <w:p w14:paraId="4FF61D9B" w14:textId="77777777" w:rsidR="003365B4" w:rsidRPr="0019567B" w:rsidRDefault="003365B4" w:rsidP="003365B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5F" w:rsidRPr="00FE0005" w14:paraId="36375F69" w14:textId="77777777" w:rsidTr="00431998">
        <w:tc>
          <w:tcPr>
            <w:tcW w:w="704" w:type="dxa"/>
          </w:tcPr>
          <w:p w14:paraId="07B80CDD" w14:textId="58EF6F48" w:rsidR="0039625F" w:rsidRPr="00FE0005" w:rsidRDefault="003E492D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625F" w:rsidRPr="00FE0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2"/>
          </w:tcPr>
          <w:p w14:paraId="12E603EB" w14:textId="77777777" w:rsidR="0039625F" w:rsidRPr="0019567B" w:rsidRDefault="0039625F" w:rsidP="00FE0005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67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</w:t>
            </w:r>
          </w:p>
          <w:p w14:paraId="27988F88" w14:textId="6BBB68BD" w:rsidR="00CD257B" w:rsidRPr="005559DF" w:rsidRDefault="00B0628E" w:rsidP="005559D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РИПО, г.</w:t>
            </w:r>
            <w:r w:rsidR="002C02BB" w:rsidRPr="005559DF">
              <w:rPr>
                <w:rFonts w:ascii="Times New Roman" w:hAnsi="Times New Roman" w:cs="Times New Roman"/>
                <w:sz w:val="28"/>
                <w:szCs w:val="28"/>
              </w:rPr>
              <w:t>Минск,</w:t>
            </w:r>
            <w:r w:rsidR="00CD257B" w:rsidRPr="005559DF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D257B" w:rsidRPr="005559DF">
              <w:rPr>
                <w:rFonts w:ascii="Times New Roman" w:hAnsi="Times New Roman" w:cs="Times New Roman"/>
                <w:sz w:val="28"/>
                <w:szCs w:val="28"/>
              </w:rPr>
              <w:t>К. Либкнехта, 32.</w:t>
            </w:r>
          </w:p>
          <w:p w14:paraId="73FA27CF" w14:textId="25CABC24" w:rsidR="005559DF" w:rsidRDefault="00D723D6" w:rsidP="005559D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9DF">
              <w:rPr>
                <w:rFonts w:ascii="Times New Roman" w:hAnsi="Times New Roman" w:cs="Times New Roman"/>
                <w:sz w:val="28"/>
                <w:szCs w:val="28"/>
              </w:rPr>
              <w:t xml:space="preserve">УО «Минский государственный колледж электроники», </w:t>
            </w:r>
            <w:r w:rsidR="00B062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C02BB" w:rsidRPr="005559DF">
              <w:rPr>
                <w:rFonts w:ascii="Times New Roman" w:hAnsi="Times New Roman" w:cs="Times New Roman"/>
                <w:sz w:val="28"/>
                <w:szCs w:val="28"/>
              </w:rPr>
              <w:t>Минск,</w:t>
            </w:r>
            <w:r w:rsidRPr="0055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C16DF0" w14:textId="3E21830B" w:rsidR="00935B5A" w:rsidRPr="005559DF" w:rsidRDefault="00D723D6" w:rsidP="005559D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9D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35B5A" w:rsidRPr="005559DF">
              <w:rPr>
                <w:rFonts w:ascii="Times New Roman" w:hAnsi="Times New Roman" w:cs="Times New Roman"/>
                <w:sz w:val="28"/>
                <w:szCs w:val="28"/>
              </w:rPr>
              <w:t>Казинца, 91</w:t>
            </w:r>
            <w:r w:rsidRPr="00555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5B5A" w:rsidRPr="0055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424B15" w14:textId="77777777" w:rsidR="005559DF" w:rsidRDefault="00D723D6" w:rsidP="005559D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9DF">
              <w:rPr>
                <w:rFonts w:ascii="Times New Roman" w:hAnsi="Times New Roman" w:cs="Times New Roman"/>
                <w:sz w:val="28"/>
                <w:szCs w:val="28"/>
              </w:rPr>
              <w:t>УО «Витебский государственный индустриальный колледж»</w:t>
            </w:r>
            <w:r w:rsidR="002C02BB" w:rsidRPr="005559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257B" w:rsidRPr="0055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3457D8" w14:textId="2A6C7B0D" w:rsidR="00443055" w:rsidRPr="005559DF" w:rsidRDefault="00B0628E" w:rsidP="005559D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B552A" w:rsidRPr="005559DF">
              <w:rPr>
                <w:rFonts w:ascii="Times New Roman" w:hAnsi="Times New Roman" w:cs="Times New Roman"/>
                <w:sz w:val="28"/>
                <w:szCs w:val="28"/>
              </w:rPr>
              <w:t>Витебск</w:t>
            </w:r>
            <w:r w:rsidR="00CD257B" w:rsidRPr="005559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552A" w:rsidRPr="005559DF">
              <w:rPr>
                <w:rFonts w:ascii="Times New Roman" w:hAnsi="Times New Roman" w:cs="Times New Roman"/>
                <w:sz w:val="28"/>
                <w:szCs w:val="28"/>
              </w:rPr>
              <w:t xml:space="preserve"> ул.Ленина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552A" w:rsidRPr="005559D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CD257B" w:rsidRPr="00555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707826" w14:textId="4E5CDEE3" w:rsidR="005559DF" w:rsidRDefault="001A1D65" w:rsidP="005559D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9D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2C02BB" w:rsidRPr="0055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3055" w:rsidRPr="005559DF">
              <w:rPr>
                <w:rFonts w:ascii="Times New Roman" w:hAnsi="Times New Roman" w:cs="Times New Roman"/>
                <w:sz w:val="28"/>
                <w:szCs w:val="28"/>
              </w:rPr>
              <w:t>Солигорский государственный колледж»</w:t>
            </w:r>
            <w:r w:rsidRPr="005559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2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43055" w:rsidRPr="005559DF">
              <w:rPr>
                <w:rFonts w:ascii="Times New Roman" w:hAnsi="Times New Roman" w:cs="Times New Roman"/>
                <w:sz w:val="28"/>
                <w:szCs w:val="28"/>
              </w:rPr>
              <w:t xml:space="preserve">Солигорск, </w:t>
            </w:r>
          </w:p>
          <w:p w14:paraId="4948ED4B" w14:textId="1EB973B2" w:rsidR="00D723D6" w:rsidRPr="005559DF" w:rsidRDefault="00B0628E" w:rsidP="005559D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ул.Ленинского Комсомола, </w:t>
            </w:r>
            <w:r w:rsidR="00443055" w:rsidRPr="005559D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55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FEFCDC" w14:textId="2DD5C0D4" w:rsidR="002874B4" w:rsidRPr="0019567B" w:rsidRDefault="002874B4" w:rsidP="00CB570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5F" w:rsidRPr="00FE0005" w14:paraId="2DCCB67A" w14:textId="77777777" w:rsidTr="00431998">
        <w:tc>
          <w:tcPr>
            <w:tcW w:w="704" w:type="dxa"/>
          </w:tcPr>
          <w:p w14:paraId="055410AC" w14:textId="6164D552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E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2"/>
          </w:tcPr>
          <w:p w14:paraId="11789AAC" w14:textId="28177391" w:rsidR="00E11DA5" w:rsidRPr="00FE0005" w:rsidRDefault="00E11DA5" w:rsidP="00FE0005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проекта:</w:t>
            </w:r>
          </w:p>
          <w:p w14:paraId="5A4E7EBC" w14:textId="77777777" w:rsidR="00EB0578" w:rsidRDefault="00E11DA5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Мисько Максим Владимирович, председатель правления </w:t>
            </w:r>
          </w:p>
          <w:p w14:paraId="0AA3D16F" w14:textId="7A4C405F" w:rsidR="00E11DA5" w:rsidRPr="00FE0005" w:rsidRDefault="00E11DA5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ОО «Белорусский фонд мира»</w:t>
            </w:r>
          </w:p>
          <w:p w14:paraId="49A65289" w14:textId="77777777" w:rsidR="00E11DA5" w:rsidRPr="00FE0005" w:rsidRDefault="00E11DA5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+375 29 663 30 22, </w:t>
            </w:r>
            <w:hyperlink r:id="rId19" w:history="1"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fondmira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00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B6CC68" w14:textId="0CB9347E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лицо:</w:t>
            </w:r>
          </w:p>
          <w:p w14:paraId="231AAD31" w14:textId="117311DF" w:rsidR="00E11DA5" w:rsidRPr="00FE0005" w:rsidRDefault="00E11DA5" w:rsidP="00FE0005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Cs/>
                <w:sz w:val="28"/>
                <w:szCs w:val="28"/>
              </w:rPr>
              <w:t>Тройнич Виктория Витальевна, помощник председателя правления – пресс-секретарь</w:t>
            </w: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005">
              <w:rPr>
                <w:rFonts w:ascii="Times New Roman" w:hAnsi="Times New Roman" w:cs="Times New Roman"/>
                <w:bCs/>
                <w:sz w:val="28"/>
                <w:szCs w:val="28"/>
              </w:rPr>
              <w:t>ОО «Белорусский фонд мира»</w:t>
            </w:r>
          </w:p>
          <w:p w14:paraId="381F71FB" w14:textId="6F88663C" w:rsidR="00E11DA5" w:rsidRPr="00FE0005" w:rsidRDefault="00E11DA5" w:rsidP="00FE0005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+375 29 628 22 17, </w:t>
            </w:r>
            <w:hyperlink r:id="rId20" w:history="1">
              <w:r w:rsidRPr="00FE0005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press-fondmira@mail.ru</w:t>
              </w:r>
            </w:hyperlink>
            <w:r w:rsidRPr="00FE00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E0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DF3D204" w14:textId="59E6A6A3" w:rsidR="00DA1783" w:rsidRPr="00FE0005" w:rsidRDefault="00DA1783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5F" w:rsidRPr="00FE0005" w14:paraId="475FB1C2" w14:textId="77777777" w:rsidTr="00431998">
        <w:tc>
          <w:tcPr>
            <w:tcW w:w="704" w:type="dxa"/>
          </w:tcPr>
          <w:p w14:paraId="218123B0" w14:textId="03BF5C56" w:rsidR="0039625F" w:rsidRPr="00FE0005" w:rsidRDefault="0039625F" w:rsidP="00FE000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0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2"/>
          </w:tcPr>
          <w:p w14:paraId="1FBCA98A" w14:textId="0B10B413" w:rsidR="00EB0578" w:rsidRDefault="007B0ECD" w:rsidP="00FE000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  <w:r w:rsidR="002C0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B0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973E1" w14:textId="1460EBCF" w:rsidR="007B0ECD" w:rsidRPr="00236BFF" w:rsidRDefault="003D2AB0" w:rsidP="002C035D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современная технологичная </w:t>
            </w:r>
            <w:r w:rsidR="00372EA9" w:rsidRPr="00236BFF">
              <w:rPr>
                <w:rFonts w:ascii="Times New Roman" w:hAnsi="Times New Roman" w:cs="Times New Roman"/>
                <w:sz w:val="28"/>
                <w:szCs w:val="28"/>
              </w:rPr>
              <w:t>безбарьерн</w:t>
            </w:r>
            <w:r w:rsidR="007B0ECD" w:rsidRPr="00236BF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72EA9"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 сред</w:t>
            </w:r>
            <w:r w:rsidR="007B0ECD" w:rsidRPr="00236B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74B4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="00520081" w:rsidRPr="00236BFF">
              <w:rPr>
                <w:rFonts w:ascii="Times New Roman" w:hAnsi="Times New Roman" w:cs="Times New Roman"/>
                <w:sz w:val="28"/>
                <w:szCs w:val="28"/>
              </w:rPr>
              <w:t>специальны</w:t>
            </w:r>
            <w:r w:rsidR="007B0ECD" w:rsidRPr="00236B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0081"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 условия </w:t>
            </w:r>
            <w:r w:rsidR="00372EA9" w:rsidRPr="00236B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526D"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BFF">
              <w:rPr>
                <w:rFonts w:ascii="Times New Roman" w:hAnsi="Times New Roman" w:cs="Times New Roman"/>
                <w:sz w:val="28"/>
                <w:szCs w:val="28"/>
              </w:rPr>
              <w:t>Минском, Солигорском и Витебском колледжах</w:t>
            </w:r>
            <w:r w:rsidR="00F5695A"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профессиональн</w:t>
            </w:r>
            <w:r w:rsidR="002874B4">
              <w:rPr>
                <w:rFonts w:ascii="Times New Roman" w:hAnsi="Times New Roman" w:cs="Times New Roman"/>
                <w:sz w:val="28"/>
                <w:szCs w:val="28"/>
              </w:rPr>
              <w:t>ого обучения и подготовки лиц с </w:t>
            </w:r>
            <w:r w:rsidR="00F5695A" w:rsidRPr="00236BFF">
              <w:rPr>
                <w:rFonts w:ascii="Times New Roman" w:hAnsi="Times New Roman" w:cs="Times New Roman"/>
                <w:sz w:val="28"/>
                <w:szCs w:val="28"/>
              </w:rPr>
              <w:t>физическими нарушениями</w:t>
            </w:r>
            <w:r w:rsidR="00C7604F" w:rsidRPr="00236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0ECD"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8575F7" w14:textId="2BF65E11" w:rsidR="003D2AB0" w:rsidRPr="00236BFF" w:rsidRDefault="003D2AB0" w:rsidP="003D2AB0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 ежегодный прием </w:t>
            </w:r>
            <w:r w:rsidR="00BD193F" w:rsidRPr="00236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236B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 с физическими нарушениями в учреждения профессионального образования и</w:t>
            </w:r>
            <w:r w:rsidR="00BD193F"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профессиональное обучение;</w:t>
            </w:r>
          </w:p>
          <w:p w14:paraId="1EAA06B3" w14:textId="637EEEAB" w:rsidR="007B0ECD" w:rsidRPr="00236BFF" w:rsidRDefault="003D2AB0" w:rsidP="002C035D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BFF">
              <w:rPr>
                <w:rFonts w:ascii="Times New Roman" w:hAnsi="Times New Roman" w:cs="Times New Roman"/>
                <w:sz w:val="28"/>
                <w:szCs w:val="28"/>
              </w:rPr>
              <w:t>расширен перечень профессий для получения ли</w:t>
            </w:r>
            <w:r w:rsidR="00CF1C30">
              <w:rPr>
                <w:rFonts w:ascii="Times New Roman" w:hAnsi="Times New Roman" w:cs="Times New Roman"/>
                <w:sz w:val="28"/>
                <w:szCs w:val="28"/>
              </w:rPr>
              <w:t>цами с </w:t>
            </w:r>
            <w:r w:rsidR="00BD193F"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физическими нарушениями </w:t>
            </w:r>
            <w:r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D193F" w:rsidRPr="00236BFF">
              <w:rPr>
                <w:rFonts w:ascii="Times New Roman" w:hAnsi="Times New Roman" w:cs="Times New Roman"/>
                <w:sz w:val="28"/>
                <w:szCs w:val="28"/>
              </w:rPr>
              <w:t>9 профессий</w:t>
            </w:r>
            <w:r w:rsidR="007B0ECD" w:rsidRPr="00236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0ECD" w:rsidRPr="00236B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7A823CED" w14:textId="2C72EB68" w:rsidR="003D2AB0" w:rsidRPr="00236BFF" w:rsidRDefault="003D2AB0" w:rsidP="002C035D">
            <w:pPr>
              <w:spacing w:line="280" w:lineRule="exact"/>
              <w:ind w:firstLine="6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обеспечены условия для</w:t>
            </w:r>
            <w:r w:rsidR="002C035D"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социализаци</w:t>
            </w:r>
            <w:r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2C035D"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выпускников</w:t>
            </w:r>
            <w:r w:rsidR="00CF1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</w:t>
            </w:r>
            <w:r w:rsidR="002C035D"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физическими нарушениями</w:t>
            </w:r>
            <w:r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трудоустройства</w:t>
            </w:r>
            <w:r w:rsidR="002C035D" w:rsidRPr="00236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B252560" w14:textId="460225B5" w:rsidR="006C732B" w:rsidRPr="00236BFF" w:rsidRDefault="001219D6" w:rsidP="006C732B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BFF">
              <w:rPr>
                <w:rFonts w:ascii="Times New Roman" w:hAnsi="Times New Roman" w:cs="Times New Roman"/>
                <w:sz w:val="28"/>
                <w:szCs w:val="28"/>
              </w:rPr>
              <w:t>разработана система подготовки педагогов учреждений профессиона</w:t>
            </w:r>
            <w:r w:rsidR="00FA3013" w:rsidRPr="00236BFF"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образования для работы </w:t>
            </w:r>
            <w:r w:rsidR="001B526D" w:rsidRPr="00236BFF">
              <w:rPr>
                <w:rFonts w:ascii="Times New Roman" w:hAnsi="Times New Roman" w:cs="Times New Roman"/>
                <w:sz w:val="28"/>
                <w:szCs w:val="28"/>
              </w:rPr>
              <w:t>в инклюзивн</w:t>
            </w:r>
            <w:r w:rsidR="00FA3013" w:rsidRPr="00236BFF">
              <w:rPr>
                <w:rFonts w:ascii="Times New Roman" w:hAnsi="Times New Roman" w:cs="Times New Roman"/>
                <w:sz w:val="28"/>
                <w:szCs w:val="28"/>
              </w:rPr>
              <w:t>ом профессиональном образовании</w:t>
            </w:r>
            <w:r w:rsidRPr="00236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60BEED" w14:textId="31CD378A" w:rsidR="00271F28" w:rsidRPr="00236BFF" w:rsidRDefault="003D2AB0" w:rsidP="00271F28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6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создана система подготовки волонтеров, а также </w:t>
            </w:r>
            <w:r w:rsidR="007B0ECD" w:rsidRPr="00236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подготовлено </w:t>
            </w:r>
            <w:r w:rsidR="00CF1C30">
              <w:rPr>
                <w:rFonts w:ascii="Times New Roman" w:hAnsi="Times New Roman" w:cs="Times New Roman"/>
                <w:bCs/>
                <w:sz w:val="28"/>
                <w:szCs w:val="28"/>
              </w:rPr>
              <w:t>60 </w:t>
            </w:r>
            <w:r w:rsidRPr="00236BFF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волонтеров</w:t>
            </w:r>
            <w:r w:rsidR="00EA1541" w:rsidRPr="00236BF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372EA9" w:rsidRPr="00236BFF">
              <w:rPr>
                <w:rFonts w:ascii="Times New Roman" w:hAnsi="Times New Roman" w:cs="Times New Roman"/>
                <w:bCs/>
                <w:sz w:val="28"/>
                <w:szCs w:val="28"/>
              </w:rPr>
              <w:t>из числа учащихся учреждений профессионального образования, оказывающих поддержку учащимся с физическими нарушениями</w:t>
            </w:r>
            <w:r w:rsidR="007B0ECD" w:rsidRPr="00236BF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FE9C763" w14:textId="63572277" w:rsidR="003D2AB0" w:rsidRDefault="00F5695A" w:rsidP="00220C41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36BFF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разработаны методические рекомендации по формированию инклюзивной культуры чер</w:t>
            </w:r>
            <w:r w:rsidR="00CF1C30">
              <w:rPr>
                <w:rFonts w:ascii="Times New Roman" w:hAnsi="Times New Roman" w:cs="Times New Roman"/>
                <w:iCs/>
                <w:sz w:val="28"/>
                <w:szCs w:val="28"/>
              </w:rPr>
              <w:t>ез обобщение опыта Школы мира в </w:t>
            </w:r>
            <w:r w:rsidRPr="00236BFF">
              <w:rPr>
                <w:rFonts w:ascii="Times New Roman" w:hAnsi="Times New Roman" w:cs="Times New Roman"/>
                <w:iCs/>
                <w:sz w:val="28"/>
                <w:szCs w:val="28"/>
              </w:rPr>
              <w:t>Минском колледже</w:t>
            </w:r>
          </w:p>
          <w:p w14:paraId="487B9068" w14:textId="0999843A" w:rsidR="0039625F" w:rsidRPr="00FE0005" w:rsidRDefault="0039625F" w:rsidP="00F6364B">
            <w:pPr>
              <w:spacing w:line="280" w:lineRule="exact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33405C" w14:textId="2C895D44" w:rsidR="00A86ACA" w:rsidRDefault="00A86ACA" w:rsidP="00FE000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F82541A" w14:textId="3512B6BB" w:rsidR="001219D6" w:rsidRPr="003E492D" w:rsidRDefault="00DD19EF" w:rsidP="00DD19EF">
      <w:pPr>
        <w:spacing w:after="0" w:line="28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0E64">
        <w:rPr>
          <w:rFonts w:ascii="Times New Roman" w:hAnsi="Times New Roman" w:cs="Times New Roman"/>
          <w:sz w:val="28"/>
          <w:szCs w:val="28"/>
        </w:rPr>
        <w:t>*</w:t>
      </w:r>
      <w:r w:rsidR="00253816" w:rsidRPr="003E492D">
        <w:rPr>
          <w:rFonts w:ascii="Times New Roman" w:hAnsi="Times New Roman" w:cs="Times New Roman"/>
          <w:i/>
          <w:iCs/>
          <w:sz w:val="24"/>
          <w:szCs w:val="24"/>
        </w:rPr>
        <w:t>В соответствии с подпунктом 1.4 пункта 1 статьи 2 Кодекса</w:t>
      </w:r>
      <w:r w:rsidRPr="003E4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816" w:rsidRPr="003E492D">
        <w:rPr>
          <w:rFonts w:ascii="Times New Roman" w:hAnsi="Times New Roman" w:cs="Times New Roman"/>
          <w:i/>
          <w:iCs/>
          <w:sz w:val="24"/>
          <w:szCs w:val="24"/>
        </w:rPr>
        <w:t>«п</w:t>
      </w:r>
      <w:r w:rsidR="00133692">
        <w:rPr>
          <w:rFonts w:ascii="Times New Roman" w:hAnsi="Times New Roman" w:cs="Times New Roman"/>
          <w:i/>
          <w:iCs/>
          <w:sz w:val="24"/>
          <w:szCs w:val="24"/>
        </w:rPr>
        <w:t>ринцип инклюзии в </w:t>
      </w:r>
      <w:r w:rsidRPr="003E492D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образовании </w:t>
      </w:r>
      <w:r w:rsidR="00253816" w:rsidRPr="003E492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7C2C5B" w:rsidRPr="003E492D">
        <w:rPr>
          <w:rFonts w:ascii="Times New Roman" w:hAnsi="Times New Roman" w:cs="Times New Roman"/>
          <w:i/>
          <w:iCs/>
          <w:sz w:val="24"/>
          <w:szCs w:val="24"/>
        </w:rPr>
        <w:t>это принцип</w:t>
      </w:r>
      <w:r w:rsidR="00D62185" w:rsidRPr="003E492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C2C5B" w:rsidRPr="003E492D">
        <w:rPr>
          <w:rFonts w:ascii="Times New Roman" w:hAnsi="Times New Roman" w:cs="Times New Roman"/>
          <w:i/>
          <w:iCs/>
          <w:sz w:val="24"/>
          <w:szCs w:val="24"/>
        </w:rPr>
        <w:t xml:space="preserve"> обеспечивающий</w:t>
      </w:r>
      <w:r w:rsidRPr="003E492D">
        <w:rPr>
          <w:rFonts w:ascii="Times New Roman" w:hAnsi="Times New Roman" w:cs="Times New Roman"/>
          <w:i/>
          <w:iCs/>
          <w:sz w:val="24"/>
          <w:szCs w:val="24"/>
        </w:rPr>
        <w:t xml:space="preserve">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(одаренного, талантливого, обучающегося, индивидуальные потребности которого обусловлены его жизненной ситуацией, </w:t>
      </w:r>
      <w:r w:rsidRPr="003E492D">
        <w:rPr>
          <w:rFonts w:ascii="Times New Roman" w:hAnsi="Times New Roman" w:cs="Times New Roman"/>
          <w:bCs/>
          <w:i/>
          <w:iCs/>
          <w:sz w:val="24"/>
          <w:szCs w:val="24"/>
        </w:rPr>
        <w:t>состоянием здоровья,</w:t>
      </w:r>
      <w:r w:rsidRPr="003E492D">
        <w:rPr>
          <w:rFonts w:ascii="Times New Roman" w:hAnsi="Times New Roman" w:cs="Times New Roman"/>
          <w:i/>
          <w:iCs/>
          <w:sz w:val="24"/>
          <w:szCs w:val="24"/>
        </w:rPr>
        <w:t xml:space="preserve"> иными обстоятельствами)</w:t>
      </w:r>
      <w:r w:rsidR="00253816" w:rsidRPr="003E492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1336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E49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6AFAD94" w14:textId="77777777" w:rsidR="001219D6" w:rsidRDefault="001219D6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9927B26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38B2FDB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DB7B03C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F0D92C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4C82BA0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E3E6D45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BF2C93C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C1EBC1F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223A303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C319B4F" w14:textId="77777777" w:rsidR="00D026D7" w:rsidRDefault="00D026D7" w:rsidP="004C4D0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9149995" w14:textId="27FC02A5" w:rsidR="003E492D" w:rsidRDefault="003E492D" w:rsidP="003558B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9FE2938" w14:textId="77777777" w:rsidR="003558BE" w:rsidRDefault="003558BE" w:rsidP="003558BE">
      <w:pPr>
        <w:spacing w:after="0" w:line="28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563F68" w14:textId="1654BEA0" w:rsidR="00E54308" w:rsidRPr="00F5695A" w:rsidRDefault="00F52B07" w:rsidP="00E54308">
      <w:pPr>
        <w:spacing w:after="0" w:line="280" w:lineRule="exact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</w:p>
    <w:p w14:paraId="22FCF581" w14:textId="71460013" w:rsidR="00E54308" w:rsidRPr="00F5695A" w:rsidRDefault="00E54308" w:rsidP="00E54308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05639" w14:textId="0918A198" w:rsidR="00E7198F" w:rsidRPr="00F5695A" w:rsidRDefault="000C4BB1" w:rsidP="00E7198F">
      <w:pPr>
        <w:spacing w:after="0" w:line="28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необходимой </w:t>
      </w:r>
      <w:r w:rsidR="00E7198F" w:rsidRPr="00F569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безбарьерной среды</w:t>
      </w:r>
      <w:r w:rsidR="00F501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специальных условий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планируемых к созданию в рамках проекта</w:t>
      </w:r>
    </w:p>
    <w:p w14:paraId="6D319911" w14:textId="77777777" w:rsidR="00B478BD" w:rsidRPr="00F5695A" w:rsidRDefault="00B478BD" w:rsidP="00E7198F">
      <w:pPr>
        <w:spacing w:after="0" w:line="28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F5695A" w:rsidRPr="00F5695A" w14:paraId="24C33AA3" w14:textId="77777777" w:rsidTr="00F5695A">
        <w:trPr>
          <w:cantSplit/>
          <w:trHeight w:val="1134"/>
        </w:trPr>
        <w:tc>
          <w:tcPr>
            <w:tcW w:w="562" w:type="dxa"/>
            <w:textDirection w:val="btLr"/>
          </w:tcPr>
          <w:p w14:paraId="0586D117" w14:textId="3E6BB866" w:rsidR="004B385E" w:rsidRPr="00F5695A" w:rsidRDefault="004B385E" w:rsidP="00F50102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Минский колледж:</w:t>
            </w:r>
          </w:p>
        </w:tc>
        <w:tc>
          <w:tcPr>
            <w:tcW w:w="8783" w:type="dxa"/>
          </w:tcPr>
          <w:p w14:paraId="58293046" w14:textId="454709F3" w:rsidR="000D0A9C" w:rsidRDefault="00EC1E0D" w:rsidP="00A716B0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476DD8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Создать </w:t>
            </w:r>
            <w:r w:rsidR="000D0A9C" w:rsidRPr="00476DD8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безбарьерный доступ </w:t>
            </w:r>
            <w:r w:rsidR="000D0A9C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ко всем 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учебным кабинетам, мастерским и </w:t>
            </w:r>
            <w:r w:rsidR="000D0A9C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лабораториям учебно-лабораторного корпуса колледжа, оснащен</w:t>
            </w:r>
            <w:r w:rsidR="00476DD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ный необходимым оборудованием </w:t>
            </w:r>
            <w:r w:rsidR="004B385E" w:rsidRPr="00476DD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к двум учебным корпусам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колледжа</w:t>
            </w:r>
            <w:r w:rsidR="00476DD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76DD8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(учебный корпус по ул. Казинца, 91 и ул. Кнорина, 14</w:t>
            </w:r>
            <w:r w:rsidR="00476DD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):</w:t>
            </w:r>
          </w:p>
          <w:p w14:paraId="2608E34B" w14:textId="7BF483E6" w:rsidR="004B385E" w:rsidRPr="00F5695A" w:rsidRDefault="000D0A9C" w:rsidP="00A716B0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 предупреждающая и направляющая тактильная тротуарная плитка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по 150 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м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; </w:t>
            </w:r>
          </w:p>
          <w:p w14:paraId="29239F7F" w14:textId="166C318B" w:rsidR="000D0A9C" w:rsidRDefault="000D0A9C" w:rsidP="00A716B0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 п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редупреждающие тактильные напольные элем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енты;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противоскользящие полосы на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ступенях лестничных маршей – 1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500 ед.; </w:t>
            </w:r>
          </w:p>
          <w:p w14:paraId="13485112" w14:textId="73E486B5" w:rsidR="000D0A9C" w:rsidRDefault="000D0A9C" w:rsidP="00A716B0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информационно-тактильные наклейки на поручни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–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24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ед.; </w:t>
            </w:r>
          </w:p>
          <w:p w14:paraId="30473F7A" w14:textId="55BB04D9" w:rsidR="000D0A9C" w:rsidRDefault="000D0A9C" w:rsidP="00A716B0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информационные речевые системы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–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30 ед.;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информационные универсальные таблички – 60 ед.;</w:t>
            </w:r>
          </w:p>
          <w:p w14:paraId="13E529F8" w14:textId="2EE50A30" w:rsidR="000D0A9C" w:rsidRDefault="00476DD8" w:rsidP="00A716B0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тактильные схемы – 16 ед.; </w:t>
            </w:r>
          </w:p>
          <w:p w14:paraId="17A5302B" w14:textId="02B5D54C" w:rsidR="000D0A9C" w:rsidRDefault="00476DD8" w:rsidP="00A716B0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жё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лтые круглые маркеры – 24 ед.; </w:t>
            </w:r>
          </w:p>
          <w:p w14:paraId="23F401ED" w14:textId="14C47DA2" w:rsidR="00777164" w:rsidRPr="000D0A9C" w:rsidRDefault="000D0A9C" w:rsidP="00A716B0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A716B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</w:t>
            </w:r>
            <w:r w:rsidR="004B385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нформационные универсальные таблички со шрифтом Брайля – 20 ед.</w:t>
            </w:r>
            <w:r w:rsidR="00777164"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783C710" w14:textId="77777777" w:rsidR="00A716B0" w:rsidRPr="00A716B0" w:rsidRDefault="00A716B0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C4AF3AC" w14:textId="51146C18" w:rsidR="00777164" w:rsidRPr="00F5695A" w:rsidRDefault="00777164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Оснасти</w:t>
            </w:r>
            <w:r w:rsidR="00CC7192" w:rsidRPr="00F5695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ть</w:t>
            </w:r>
            <w:r w:rsidR="00B478BD" w:rsidRPr="00F5695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оборудованием «социальное к</w:t>
            </w:r>
            <w:r w:rsidRPr="00F5695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афе»</w:t>
            </w: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6178807A" w14:textId="61368F44" w:rsidR="00777164" w:rsidRPr="00F5695A" w:rsidRDefault="00777164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- 15 персональных</w:t>
            </w:r>
            <w:r w:rsidR="00F5695A"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специальных </w:t>
            </w: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компьютеров для рабочих мест;</w:t>
            </w:r>
          </w:p>
          <w:p w14:paraId="66E5A993" w14:textId="77777777" w:rsidR="00777164" w:rsidRPr="00F5695A" w:rsidRDefault="00777164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- 2 кофе-машины;</w:t>
            </w:r>
          </w:p>
          <w:p w14:paraId="13A763C4" w14:textId="77777777" w:rsidR="00777164" w:rsidRPr="00F5695A" w:rsidRDefault="00777164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 интерактивная доска или настенный дисплей (телевизор);</w:t>
            </w:r>
          </w:p>
          <w:p w14:paraId="17AB173E" w14:textId="77777777" w:rsidR="00777164" w:rsidRPr="00F5695A" w:rsidRDefault="00777164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 мультимедийный комплекс (проектор + компьютер);</w:t>
            </w:r>
          </w:p>
          <w:p w14:paraId="19A7727A" w14:textId="77777777" w:rsidR="00777164" w:rsidRPr="00F5695A" w:rsidRDefault="00777164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 печатающая и множительная техника </w:t>
            </w:r>
            <w:r w:rsidRPr="00F5695A"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  <w:t>– 4</w:t>
            </w: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единицы;</w:t>
            </w:r>
          </w:p>
          <w:p w14:paraId="637310B3" w14:textId="7A336A01" w:rsidR="00777164" w:rsidRPr="00F5695A" w:rsidRDefault="00777164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- 2 информационных стенда (длина 1,5</w:t>
            </w:r>
            <w:r w:rsidR="00A716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м, ширина 1</w:t>
            </w:r>
            <w:r w:rsidR="00A716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м);</w:t>
            </w:r>
          </w:p>
          <w:p w14:paraId="20101A07" w14:textId="23259F40" w:rsidR="004B385E" w:rsidRPr="00F5695A" w:rsidRDefault="004B385E" w:rsidP="00F5695A">
            <w:pPr>
              <w:tabs>
                <w:tab w:val="left" w:pos="328"/>
                <w:tab w:val="left" w:pos="1036"/>
              </w:tabs>
              <w:spacing w:line="220" w:lineRule="exact"/>
              <w:ind w:firstLine="336"/>
              <w:contextualSpacing/>
              <w:jc w:val="both"/>
              <w:textAlignment w:val="baseline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</w:p>
        </w:tc>
      </w:tr>
      <w:tr w:rsidR="00F5695A" w:rsidRPr="00F5695A" w14:paraId="7E782503" w14:textId="77777777" w:rsidTr="00F5695A">
        <w:trPr>
          <w:cantSplit/>
          <w:trHeight w:val="1134"/>
        </w:trPr>
        <w:tc>
          <w:tcPr>
            <w:tcW w:w="562" w:type="dxa"/>
            <w:textDirection w:val="btLr"/>
          </w:tcPr>
          <w:p w14:paraId="70AD4C9D" w14:textId="3F2DE1DE" w:rsidR="004B385E" w:rsidRPr="00F5695A" w:rsidRDefault="004B385E" w:rsidP="00F50102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Солигорский колледж</w:t>
            </w:r>
          </w:p>
        </w:tc>
        <w:tc>
          <w:tcPr>
            <w:tcW w:w="8783" w:type="dxa"/>
          </w:tcPr>
          <w:p w14:paraId="606FF834" w14:textId="677ADFF4" w:rsidR="00E93555" w:rsidRPr="00F5695A" w:rsidRDefault="00EC1E0D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strike/>
                <w:color w:val="000000" w:themeColor="text1"/>
                <w:sz w:val="26"/>
                <w:szCs w:val="26"/>
              </w:rPr>
            </w:pPr>
            <w:r w:rsidRPr="00476DD8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С</w:t>
            </w:r>
            <w:r w:rsidR="00E93555" w:rsidRPr="00476DD8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оздать безбарьерный доступ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к учебному корпусу № 1 (ул. 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Л.Комсомола, 41)</w:t>
            </w:r>
            <w:r w:rsidR="00E007CE" w:rsidRPr="00F569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колледжа</w:t>
            </w:r>
            <w:r w:rsidR="00DD0232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и </w:t>
            </w:r>
            <w:r w:rsidR="00757F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специальные условия</w:t>
            </w:r>
            <w:r w:rsidR="00DD0232" w:rsidRPr="00F569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освоения специальностей для лиц с физичес</w:t>
            </w:r>
            <w:r w:rsidR="00F35E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кими нарушениями «Оператор ЭВМ»,</w:t>
            </w:r>
            <w:r w:rsidR="00DD0232" w:rsidRPr="00F569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«Делопроизводитель», «Секретарь»</w:t>
            </w:r>
            <w:r w:rsidR="00F35EA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:</w:t>
            </w:r>
          </w:p>
          <w:p w14:paraId="1C2EDD8C" w14:textId="6D15233D" w:rsidR="00E260F9" w:rsidRPr="00F5695A" w:rsidRDefault="000C087E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0D0A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260F9" w:rsidRPr="00F569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установка пандуса;</w:t>
            </w:r>
            <w:r w:rsidR="00E260F9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4130830B" w14:textId="65030E76" w:rsidR="00447D56" w:rsidRPr="00F5695A" w:rsidRDefault="00447D56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переоборудование учебного кабинета и комнаты гигиен</w:t>
            </w:r>
            <w:r w:rsidR="00476DD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ы и отдельных объектов для лиц с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нарушениями функций опорно-двигательного аппарата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</w:p>
          <w:p w14:paraId="6FBF588A" w14:textId="3D631F65" w:rsidR="00E93555" w:rsidRPr="00F5695A" w:rsidRDefault="008F5F06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борудование предупреждающими тактильными</w:t>
            </w:r>
            <w:r w:rsidR="00E93555" w:rsidRPr="00F5695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напольными элементами – 400 ед.;</w:t>
            </w:r>
          </w:p>
          <w:p w14:paraId="506C024E" w14:textId="6D54BAAB" w:rsidR="008F5F06" w:rsidRPr="00F5695A" w:rsidRDefault="008F5F06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информационные речевы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е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систем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ы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– 5 ед.; </w:t>
            </w:r>
          </w:p>
          <w:p w14:paraId="76E10E1B" w14:textId="5A1EE0EC" w:rsidR="008F5F06" w:rsidRPr="00F5695A" w:rsidRDefault="008F5F06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нформационны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е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универсальные таблички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– 15 ед.; </w:t>
            </w:r>
          </w:p>
          <w:p w14:paraId="1ADD56C7" w14:textId="52A805FA" w:rsidR="00E93555" w:rsidRPr="00F5695A" w:rsidRDefault="008F5F06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тактильные схемы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– 4 ед.; </w:t>
            </w:r>
          </w:p>
          <w:p w14:paraId="4E6900B2" w14:textId="22880F72" w:rsidR="008F5F06" w:rsidRPr="00F5695A" w:rsidRDefault="008F5F06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жёлты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е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круглые маркеры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– 8 ед.; </w:t>
            </w:r>
          </w:p>
          <w:p w14:paraId="740009F8" w14:textId="2494091A" w:rsidR="00E93555" w:rsidRPr="00F5695A" w:rsidRDefault="000C087E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мнемосхем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ы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движения по первому этажу; </w:t>
            </w:r>
          </w:p>
          <w:p w14:paraId="66369A18" w14:textId="2308DCFE" w:rsidR="000C087E" w:rsidRPr="00F5695A" w:rsidRDefault="000C087E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актильные наклейки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предупредительного характера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35CA28B5" w14:textId="702B58F8" w:rsidR="00E93555" w:rsidRPr="00F5695A" w:rsidRDefault="000C087E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речевыми и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нформаторами и система движения;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05D77B91" w14:textId="77777777" w:rsidR="000506E8" w:rsidRDefault="000C087E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F06BE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приобретение грузопассажирского автомобиля с опускающимся подъемником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7CF733A6" w14:textId="414EC48F" w:rsidR="00E93555" w:rsidRPr="00F5695A" w:rsidRDefault="00E93555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27C2F70A" w14:textId="2B4A2ABB" w:rsidR="00E93555" w:rsidRPr="00F5695A" w:rsidRDefault="0042019A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Дооснастить учебные</w:t>
            </w:r>
            <w:r w:rsidR="000C087E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аудитории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оборудованием:</w:t>
            </w:r>
          </w:p>
          <w:p w14:paraId="7E626102" w14:textId="0D0F6D58" w:rsidR="00E93555" w:rsidRPr="00F5695A" w:rsidRDefault="00E93555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- интерактивная сенсорная панель 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–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1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шт;</w:t>
            </w:r>
          </w:p>
          <w:p w14:paraId="1F3097DE" w14:textId="5F9BC1E6" w:rsidR="00E93555" w:rsidRPr="00F5695A" w:rsidRDefault="00E93555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- ноутбуки 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–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10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шт;</w:t>
            </w:r>
          </w:p>
          <w:p w14:paraId="263EE928" w14:textId="514B730C" w:rsidR="00E93555" w:rsidRPr="00F5695A" w:rsidRDefault="00D026D7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программное обеспечение для лиц с физическими нарушениями;</w:t>
            </w:r>
          </w:p>
          <w:p w14:paraId="56835E46" w14:textId="5689852D" w:rsidR="00E93555" w:rsidRPr="00F5695A" w:rsidRDefault="00E93555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звукоусиливающая аппаратура;</w:t>
            </w:r>
          </w:p>
          <w:p w14:paraId="08C48CDC" w14:textId="74C6E5D0" w:rsidR="00E93555" w:rsidRPr="00F5695A" w:rsidRDefault="00E93555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специал</w:t>
            </w:r>
            <w:r w:rsidR="00541372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ьные коврики для работы лежа – 10</w:t>
            </w:r>
            <w:r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шт;</w:t>
            </w:r>
          </w:p>
          <w:p w14:paraId="775C76D6" w14:textId="18503BFB" w:rsidR="00E93555" w:rsidRPr="00F5695A" w:rsidRDefault="00D026D7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аудиотактильный планшет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– 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 шт;</w:t>
            </w:r>
          </w:p>
          <w:p w14:paraId="68A0DDA9" w14:textId="6418B3EA" w:rsidR="00293DB1" w:rsidRPr="00F5695A" w:rsidRDefault="00D026D7" w:rsidP="000506E8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506E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рабочие места для обучающихся с нарушением функций о</w:t>
            </w:r>
            <w:r w:rsidR="00541372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порно-двигательного аппарата – 10</w:t>
            </w:r>
            <w:r w:rsidR="00E93555" w:rsidRPr="00F5695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шт.</w:t>
            </w:r>
          </w:p>
          <w:p w14:paraId="4361153A" w14:textId="3316BFB2" w:rsidR="004B385E" w:rsidRPr="00F5695A" w:rsidRDefault="004B385E" w:rsidP="00F5695A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695A" w:rsidRPr="00F5695A" w14:paraId="1E724C80" w14:textId="77777777" w:rsidTr="00F5695A">
        <w:trPr>
          <w:cantSplit/>
          <w:trHeight w:val="1134"/>
        </w:trPr>
        <w:tc>
          <w:tcPr>
            <w:tcW w:w="562" w:type="dxa"/>
            <w:textDirection w:val="btLr"/>
          </w:tcPr>
          <w:p w14:paraId="6230E736" w14:textId="7B75546F" w:rsidR="004B385E" w:rsidRPr="00F5695A" w:rsidRDefault="00E93555" w:rsidP="000C4BB1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lastRenderedPageBreak/>
              <w:t>Витебск</w:t>
            </w:r>
            <w:r w:rsidR="00CD257B" w:rsidRPr="00F5695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ий государственный колледж</w:t>
            </w:r>
          </w:p>
        </w:tc>
        <w:tc>
          <w:tcPr>
            <w:tcW w:w="8783" w:type="dxa"/>
          </w:tcPr>
          <w:p w14:paraId="6FBE8E9D" w14:textId="25FEB985" w:rsidR="00757FF7" w:rsidRPr="00F5695A" w:rsidRDefault="00D60AA6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strike/>
                <w:color w:val="000000" w:themeColor="text1"/>
                <w:sz w:val="26"/>
                <w:szCs w:val="26"/>
              </w:rPr>
            </w:pPr>
            <w:r w:rsidRPr="00476DD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Создать безбарьерный доступ</w:t>
            </w: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57FF7"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 корпусе № 2 по адресу улица Терешковой, 20</w:t>
            </w:r>
            <w:r w:rsidR="00757FF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757FF7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ко всем учебным кабинетам, мастерским и лабораториям учебно-лабораторн</w:t>
            </w:r>
            <w:r w:rsidR="00757FF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ого корпуса колледжа, оснастить</w:t>
            </w:r>
            <w:r w:rsidR="00757FF7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необходимым оборудованием</w:t>
            </w:r>
            <w:r w:rsidR="00757FF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:</w:t>
            </w:r>
            <w:r w:rsidR="00757FF7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0A416E3D" w14:textId="77777777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пандусы; </w:t>
            </w:r>
          </w:p>
          <w:p w14:paraId="0B2EC53F" w14:textId="77777777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- подьемники; </w:t>
            </w:r>
          </w:p>
          <w:p w14:paraId="1C51C660" w14:textId="441FA2EE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системы информационных знаков для неслышащих, мнемосхемы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0834051B" w14:textId="6752C407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информационные табло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</w:p>
          <w:p w14:paraId="4EB48113" w14:textId="7837F989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информационные терминалы для лиц с инвалидностью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</w:p>
          <w:p w14:paraId="7DC88C71" w14:textId="6BF887CF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акустические системы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</w:p>
          <w:p w14:paraId="11C0C364" w14:textId="7A6C1634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FM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–си</w:t>
            </w:r>
            <w:r w:rsidR="00D62185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с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тема /радиокабинеты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2B147BDE" w14:textId="5BD01B91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персональные компьютеры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4BE0B164" w14:textId="79F399FD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ноутбуки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06021695" w14:textId="4B9B20A9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мультиборды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0D8BFBD1" w14:textId="7AFFD940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акустические системы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</w:p>
          <w:p w14:paraId="4E482F9B" w14:textId="5C181353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предупреждающая и направляющая тактильная тротуарн</w:t>
            </w:r>
            <w:r w:rsidR="00D62185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ая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плитк</w:t>
            </w:r>
            <w:r w:rsidR="00D62185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а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</w:p>
          <w:p w14:paraId="03C9AC4B" w14:textId="77777777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интерактивная сенсорная панель;</w:t>
            </w:r>
          </w:p>
          <w:p w14:paraId="6AE371AA" w14:textId="5A0B9977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776B19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специальное 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программное обеспечение</w:t>
            </w:r>
            <w:r w:rsidR="00F06BE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;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328C7E58" w14:textId="38092133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0D0A9C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звукоусиливающая аппаратура;</w:t>
            </w:r>
          </w:p>
          <w:p w14:paraId="52D7CBE9" w14:textId="4722CF65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- аудиотактильный планшет</w:t>
            </w:r>
            <w:r w:rsidR="002571A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7CF21635" w14:textId="77777777" w:rsidR="002571A7" w:rsidRPr="002571A7" w:rsidRDefault="002571A7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14:paraId="443E6D0D" w14:textId="36C9F613" w:rsidR="001F3D08" w:rsidRDefault="0042019A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О</w:t>
            </w:r>
            <w:r w:rsidR="001F3D08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борудовать</w:t>
            </w:r>
            <w:r w:rsidR="001F3D08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санитарные комнаты</w:t>
            </w:r>
            <w:r w:rsidR="002571A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4C162A25" w14:textId="77777777" w:rsidR="002571A7" w:rsidRPr="002571A7" w:rsidRDefault="002571A7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14:paraId="3BB69099" w14:textId="6E4AF141" w:rsidR="00220C41" w:rsidRPr="00F5695A" w:rsidRDefault="0042019A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О</w:t>
            </w:r>
            <w:r w:rsidR="001F3D08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оборудовать </w:t>
            </w:r>
            <w:r w:rsidR="00220C41" w:rsidRPr="00F5695A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рабочие места для обучающихся с нарушением функций опорно-двигательного аппарата.</w:t>
            </w:r>
          </w:p>
          <w:p w14:paraId="1F971F84" w14:textId="77777777" w:rsidR="002571A7" w:rsidRPr="002571A7" w:rsidRDefault="002571A7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D60716" w14:textId="095BBE10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Дл</w:t>
            </w:r>
            <w:r w:rsidR="004356D6" w:rsidRPr="00F5695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я оборудования «профессиональной мастерской» и «инклюзивной кухни</w:t>
            </w:r>
            <w:r w:rsidRPr="00F5695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 w:rsidR="001F3D0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приобрести:</w:t>
            </w:r>
          </w:p>
          <w:p w14:paraId="5EDAB819" w14:textId="77777777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миксер планетарный;</w:t>
            </w:r>
          </w:p>
          <w:p w14:paraId="07D58083" w14:textId="77777777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мармит для поддержания температуры шоколада;</w:t>
            </w:r>
          </w:p>
          <w:p w14:paraId="24AFC482" w14:textId="77777777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инвентарь для работы с шоколадом, мармеладом и зефиром;</w:t>
            </w:r>
          </w:p>
          <w:p w14:paraId="06127B6F" w14:textId="4D9F6BDF" w:rsidR="00220C41" w:rsidRPr="00F5695A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тестоотсадо</w:t>
            </w:r>
            <w:r w:rsidR="001F3D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чная машину</w:t>
            </w: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5D47E4CA" w14:textId="4C92D52E" w:rsidR="000D0A9C" w:rsidRDefault="000D0A9C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вакууматор;</w:t>
            </w:r>
          </w:p>
          <w:p w14:paraId="446F2D7B" w14:textId="77777777" w:rsidR="004B385E" w:rsidRDefault="00220C41" w:rsidP="002571A7">
            <w:pPr>
              <w:spacing w:line="220" w:lineRule="exact"/>
              <w:ind w:firstLine="3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5695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упаковщик</w:t>
            </w:r>
          </w:p>
          <w:p w14:paraId="0922FDE1" w14:textId="064C9EA7" w:rsidR="002571A7" w:rsidRPr="00F5695A" w:rsidRDefault="002571A7" w:rsidP="002571A7">
            <w:pPr>
              <w:spacing w:line="220" w:lineRule="exact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50102" w:rsidRPr="00F5695A" w14:paraId="4FC676E7" w14:textId="77777777" w:rsidTr="00F5695A">
        <w:trPr>
          <w:cantSplit/>
          <w:trHeight w:val="1134"/>
        </w:trPr>
        <w:tc>
          <w:tcPr>
            <w:tcW w:w="562" w:type="dxa"/>
            <w:textDirection w:val="btLr"/>
          </w:tcPr>
          <w:p w14:paraId="4767646E" w14:textId="45D77DDD" w:rsidR="00F50102" w:rsidRPr="00F5695A" w:rsidRDefault="00F50102" w:rsidP="00F8493D">
            <w:pPr>
              <w:spacing w:line="260" w:lineRule="exact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F501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РИПО</w:t>
            </w:r>
          </w:p>
        </w:tc>
        <w:tc>
          <w:tcPr>
            <w:tcW w:w="8783" w:type="dxa"/>
          </w:tcPr>
          <w:p w14:paraId="3FFEC571" w14:textId="49A9EB8E" w:rsidR="003762F7" w:rsidRDefault="003762F7" w:rsidP="002571A7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4F468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Разработать </w:t>
            </w:r>
            <w:r w:rsidR="002571A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обучающий курс, состоящий из </w:t>
            </w:r>
            <w:r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 модулей.</w:t>
            </w:r>
          </w:p>
          <w:p w14:paraId="16BE7710" w14:textId="77777777" w:rsidR="002571A7" w:rsidRPr="002571A7" w:rsidRDefault="002571A7" w:rsidP="002571A7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14:paraId="0ED4C858" w14:textId="6F331A8E" w:rsidR="003762F7" w:rsidRPr="005559DF" w:rsidRDefault="003762F7" w:rsidP="002571A7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4F468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Обобщить,</w:t>
            </w:r>
            <w:r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описать и растиражировать методические материалы</w:t>
            </w:r>
            <w:r w:rsidR="002571A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из </w:t>
            </w:r>
            <w:r w:rsidR="005559DF"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опыта работы</w:t>
            </w:r>
            <w:r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0FC0BC4C" w14:textId="69EF9BD4" w:rsidR="00C0312E" w:rsidRPr="005559DF" w:rsidRDefault="006C32FF" w:rsidP="002571A7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Приобрести</w:t>
            </w:r>
            <w:r w:rsidR="00C0312E"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:</w:t>
            </w:r>
          </w:p>
          <w:p w14:paraId="168F49B9" w14:textId="4724FE55" w:rsidR="000C4BB1" w:rsidRPr="005559DF" w:rsidRDefault="00A15C1E" w:rsidP="002571A7">
            <w:pPr>
              <w:spacing w:line="220" w:lineRule="exact"/>
              <w:ind w:firstLine="322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-</w:t>
            </w:r>
            <w:r w:rsidR="002571A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р</w:t>
            </w:r>
            <w:r w:rsidR="00F06BE9"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и</w:t>
            </w:r>
            <w:r w:rsidR="00BD193F" w:rsidRPr="005559D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зограф</w:t>
            </w:r>
            <w:r w:rsidR="002571A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6484A54D" w14:textId="77777777" w:rsidR="00F50102" w:rsidRPr="00F5695A" w:rsidRDefault="00F50102" w:rsidP="00C0312E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83037CF" w14:textId="5380FEA8" w:rsidR="00E7198F" w:rsidRDefault="00E7198F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6B664C6" w14:textId="6E44CF6D" w:rsidR="002A5A2E" w:rsidRDefault="002A5A2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D67E15" w14:textId="3AB4327F" w:rsidR="002A5A2E" w:rsidRPr="00FE0005" w:rsidRDefault="002A5A2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A5A2E" w:rsidRPr="00FE0005" w:rsidSect="00236B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6D463" w14:textId="77777777" w:rsidR="003C6D6B" w:rsidRDefault="003C6D6B" w:rsidP="004B385E">
      <w:pPr>
        <w:spacing w:after="0" w:line="240" w:lineRule="auto"/>
      </w:pPr>
      <w:r>
        <w:separator/>
      </w:r>
    </w:p>
  </w:endnote>
  <w:endnote w:type="continuationSeparator" w:id="0">
    <w:p w14:paraId="2006267F" w14:textId="77777777" w:rsidR="003C6D6B" w:rsidRDefault="003C6D6B" w:rsidP="004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BB6B" w14:textId="77777777" w:rsidR="003C6D6B" w:rsidRDefault="003C6D6B" w:rsidP="004B385E">
      <w:pPr>
        <w:spacing w:after="0" w:line="240" w:lineRule="auto"/>
      </w:pPr>
      <w:r>
        <w:separator/>
      </w:r>
    </w:p>
  </w:footnote>
  <w:footnote w:type="continuationSeparator" w:id="0">
    <w:p w14:paraId="6E03C3AE" w14:textId="77777777" w:rsidR="003C6D6B" w:rsidRDefault="003C6D6B" w:rsidP="004B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5E0"/>
    <w:multiLevelType w:val="hybridMultilevel"/>
    <w:tmpl w:val="BC0E0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74DED"/>
    <w:multiLevelType w:val="hybridMultilevel"/>
    <w:tmpl w:val="B024C508"/>
    <w:lvl w:ilvl="0" w:tplc="1CECE632">
      <w:start w:val="1"/>
      <w:numFmt w:val="decimal"/>
      <w:lvlText w:val="%1."/>
      <w:lvlJc w:val="left"/>
      <w:pPr>
        <w:ind w:left="176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64600757"/>
    <w:multiLevelType w:val="hybridMultilevel"/>
    <w:tmpl w:val="F0C0A758"/>
    <w:lvl w:ilvl="0" w:tplc="252C8A02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D0"/>
    <w:rsid w:val="000115A4"/>
    <w:rsid w:val="000116E2"/>
    <w:rsid w:val="00015C80"/>
    <w:rsid w:val="00032FB5"/>
    <w:rsid w:val="000331EE"/>
    <w:rsid w:val="00047DA2"/>
    <w:rsid w:val="000506E8"/>
    <w:rsid w:val="00052B36"/>
    <w:rsid w:val="0006300F"/>
    <w:rsid w:val="00072A3E"/>
    <w:rsid w:val="000A2ABB"/>
    <w:rsid w:val="000B5332"/>
    <w:rsid w:val="000C087E"/>
    <w:rsid w:val="000C24AD"/>
    <w:rsid w:val="000C4BB1"/>
    <w:rsid w:val="000C6AA0"/>
    <w:rsid w:val="000D0A9C"/>
    <w:rsid w:val="000D2348"/>
    <w:rsid w:val="000D3C19"/>
    <w:rsid w:val="000E2D2D"/>
    <w:rsid w:val="000E41B8"/>
    <w:rsid w:val="000E4300"/>
    <w:rsid w:val="000F2A3D"/>
    <w:rsid w:val="000F303D"/>
    <w:rsid w:val="000F4420"/>
    <w:rsid w:val="00100744"/>
    <w:rsid w:val="001013DC"/>
    <w:rsid w:val="001016D1"/>
    <w:rsid w:val="00105351"/>
    <w:rsid w:val="00106C60"/>
    <w:rsid w:val="00107760"/>
    <w:rsid w:val="001168E5"/>
    <w:rsid w:val="001176EA"/>
    <w:rsid w:val="001219D6"/>
    <w:rsid w:val="00123163"/>
    <w:rsid w:val="00124FAD"/>
    <w:rsid w:val="00133692"/>
    <w:rsid w:val="00134F1F"/>
    <w:rsid w:val="0015258A"/>
    <w:rsid w:val="00161057"/>
    <w:rsid w:val="001658DD"/>
    <w:rsid w:val="00166303"/>
    <w:rsid w:val="00170B6B"/>
    <w:rsid w:val="00182D42"/>
    <w:rsid w:val="0019567B"/>
    <w:rsid w:val="001A1D65"/>
    <w:rsid w:val="001B4EA3"/>
    <w:rsid w:val="001B526D"/>
    <w:rsid w:val="001C02B1"/>
    <w:rsid w:val="001D5909"/>
    <w:rsid w:val="001D6014"/>
    <w:rsid w:val="001E5458"/>
    <w:rsid w:val="001F279D"/>
    <w:rsid w:val="001F3D08"/>
    <w:rsid w:val="00206E5C"/>
    <w:rsid w:val="00220C41"/>
    <w:rsid w:val="00224EA5"/>
    <w:rsid w:val="00227243"/>
    <w:rsid w:val="0023127A"/>
    <w:rsid w:val="00236BFF"/>
    <w:rsid w:val="0023776D"/>
    <w:rsid w:val="00240288"/>
    <w:rsid w:val="00243B36"/>
    <w:rsid w:val="00251765"/>
    <w:rsid w:val="00253816"/>
    <w:rsid w:val="002571A7"/>
    <w:rsid w:val="00260087"/>
    <w:rsid w:val="00271F28"/>
    <w:rsid w:val="00274188"/>
    <w:rsid w:val="00275B33"/>
    <w:rsid w:val="0027704C"/>
    <w:rsid w:val="002835B1"/>
    <w:rsid w:val="002874B4"/>
    <w:rsid w:val="00290C9D"/>
    <w:rsid w:val="002929E2"/>
    <w:rsid w:val="00293DB1"/>
    <w:rsid w:val="00295F65"/>
    <w:rsid w:val="0029700D"/>
    <w:rsid w:val="002A46DC"/>
    <w:rsid w:val="002A4D46"/>
    <w:rsid w:val="002A5A2E"/>
    <w:rsid w:val="002B6248"/>
    <w:rsid w:val="002C02BB"/>
    <w:rsid w:val="002C02BD"/>
    <w:rsid w:val="002C035D"/>
    <w:rsid w:val="002C6BF9"/>
    <w:rsid w:val="002D3CEB"/>
    <w:rsid w:val="002D3E95"/>
    <w:rsid w:val="002F709E"/>
    <w:rsid w:val="00301109"/>
    <w:rsid w:val="00310003"/>
    <w:rsid w:val="003365B4"/>
    <w:rsid w:val="00337588"/>
    <w:rsid w:val="0035485A"/>
    <w:rsid w:val="003558BE"/>
    <w:rsid w:val="00372EA9"/>
    <w:rsid w:val="003762F7"/>
    <w:rsid w:val="00391B41"/>
    <w:rsid w:val="00393D26"/>
    <w:rsid w:val="0039625F"/>
    <w:rsid w:val="00397593"/>
    <w:rsid w:val="003A1B8D"/>
    <w:rsid w:val="003A4565"/>
    <w:rsid w:val="003B552A"/>
    <w:rsid w:val="003B5789"/>
    <w:rsid w:val="003C0277"/>
    <w:rsid w:val="003C6D6B"/>
    <w:rsid w:val="003D2AB0"/>
    <w:rsid w:val="003D6BE0"/>
    <w:rsid w:val="003E492D"/>
    <w:rsid w:val="0040335F"/>
    <w:rsid w:val="00403FA5"/>
    <w:rsid w:val="004073CB"/>
    <w:rsid w:val="00407E98"/>
    <w:rsid w:val="00412A15"/>
    <w:rsid w:val="00413A72"/>
    <w:rsid w:val="0042019A"/>
    <w:rsid w:val="00431998"/>
    <w:rsid w:val="004356D6"/>
    <w:rsid w:val="0044295B"/>
    <w:rsid w:val="00443055"/>
    <w:rsid w:val="00443F39"/>
    <w:rsid w:val="00447D56"/>
    <w:rsid w:val="00460183"/>
    <w:rsid w:val="0046073E"/>
    <w:rsid w:val="00462C2C"/>
    <w:rsid w:val="00467EA7"/>
    <w:rsid w:val="00471785"/>
    <w:rsid w:val="00476DD8"/>
    <w:rsid w:val="00496CA1"/>
    <w:rsid w:val="004A3CF7"/>
    <w:rsid w:val="004B385E"/>
    <w:rsid w:val="004B7061"/>
    <w:rsid w:val="004C4D08"/>
    <w:rsid w:val="004D051E"/>
    <w:rsid w:val="004D187E"/>
    <w:rsid w:val="004D5E9E"/>
    <w:rsid w:val="004E58D5"/>
    <w:rsid w:val="004F4682"/>
    <w:rsid w:val="00520081"/>
    <w:rsid w:val="005208ED"/>
    <w:rsid w:val="005225EA"/>
    <w:rsid w:val="00522954"/>
    <w:rsid w:val="00525B89"/>
    <w:rsid w:val="00527BE0"/>
    <w:rsid w:val="00534B66"/>
    <w:rsid w:val="00541372"/>
    <w:rsid w:val="005479D8"/>
    <w:rsid w:val="005559DF"/>
    <w:rsid w:val="0056465A"/>
    <w:rsid w:val="005657E4"/>
    <w:rsid w:val="0058526B"/>
    <w:rsid w:val="00590D66"/>
    <w:rsid w:val="005A26BA"/>
    <w:rsid w:val="005A52FC"/>
    <w:rsid w:val="005A5B6C"/>
    <w:rsid w:val="005B780F"/>
    <w:rsid w:val="005C51CE"/>
    <w:rsid w:val="005D2217"/>
    <w:rsid w:val="005D3C9B"/>
    <w:rsid w:val="005E03B4"/>
    <w:rsid w:val="005F04E2"/>
    <w:rsid w:val="00600F1C"/>
    <w:rsid w:val="0069673D"/>
    <w:rsid w:val="00697A25"/>
    <w:rsid w:val="006B0B99"/>
    <w:rsid w:val="006B1045"/>
    <w:rsid w:val="006C32FF"/>
    <w:rsid w:val="006C732B"/>
    <w:rsid w:val="006E5EBA"/>
    <w:rsid w:val="006E78C0"/>
    <w:rsid w:val="006F0017"/>
    <w:rsid w:val="006F68ED"/>
    <w:rsid w:val="00705D9B"/>
    <w:rsid w:val="00721642"/>
    <w:rsid w:val="00752132"/>
    <w:rsid w:val="00757FF7"/>
    <w:rsid w:val="00776B19"/>
    <w:rsid w:val="00777164"/>
    <w:rsid w:val="00782DD0"/>
    <w:rsid w:val="00783F9E"/>
    <w:rsid w:val="00784C29"/>
    <w:rsid w:val="007963A0"/>
    <w:rsid w:val="007B0ECD"/>
    <w:rsid w:val="007B1C98"/>
    <w:rsid w:val="007C2C5B"/>
    <w:rsid w:val="007C35E5"/>
    <w:rsid w:val="007C4B54"/>
    <w:rsid w:val="007C5583"/>
    <w:rsid w:val="007D4ABE"/>
    <w:rsid w:val="007D6501"/>
    <w:rsid w:val="007E26A7"/>
    <w:rsid w:val="00810B5D"/>
    <w:rsid w:val="00815559"/>
    <w:rsid w:val="00817D59"/>
    <w:rsid w:val="0082311F"/>
    <w:rsid w:val="008238B4"/>
    <w:rsid w:val="00827993"/>
    <w:rsid w:val="00832740"/>
    <w:rsid w:val="00847411"/>
    <w:rsid w:val="008706ED"/>
    <w:rsid w:val="00870874"/>
    <w:rsid w:val="0087091A"/>
    <w:rsid w:val="00875072"/>
    <w:rsid w:val="0088658D"/>
    <w:rsid w:val="008962CF"/>
    <w:rsid w:val="008B2BA2"/>
    <w:rsid w:val="008B7815"/>
    <w:rsid w:val="008D230B"/>
    <w:rsid w:val="008E1F2A"/>
    <w:rsid w:val="008E7314"/>
    <w:rsid w:val="008F5F06"/>
    <w:rsid w:val="00901663"/>
    <w:rsid w:val="00905B66"/>
    <w:rsid w:val="00905D1B"/>
    <w:rsid w:val="00915D15"/>
    <w:rsid w:val="00923F70"/>
    <w:rsid w:val="00933FB5"/>
    <w:rsid w:val="00935B5A"/>
    <w:rsid w:val="00943C62"/>
    <w:rsid w:val="00946C4E"/>
    <w:rsid w:val="00970468"/>
    <w:rsid w:val="0097772C"/>
    <w:rsid w:val="009824F2"/>
    <w:rsid w:val="00985522"/>
    <w:rsid w:val="00985791"/>
    <w:rsid w:val="009963E9"/>
    <w:rsid w:val="009C6998"/>
    <w:rsid w:val="009E100A"/>
    <w:rsid w:val="009E172A"/>
    <w:rsid w:val="009F6E52"/>
    <w:rsid w:val="00A0674A"/>
    <w:rsid w:val="00A0752E"/>
    <w:rsid w:val="00A07756"/>
    <w:rsid w:val="00A14A6E"/>
    <w:rsid w:val="00A15232"/>
    <w:rsid w:val="00A15C1E"/>
    <w:rsid w:val="00A2538F"/>
    <w:rsid w:val="00A32914"/>
    <w:rsid w:val="00A36F6E"/>
    <w:rsid w:val="00A40443"/>
    <w:rsid w:val="00A42CE8"/>
    <w:rsid w:val="00A70981"/>
    <w:rsid w:val="00A716B0"/>
    <w:rsid w:val="00A71F2B"/>
    <w:rsid w:val="00A73181"/>
    <w:rsid w:val="00A7638B"/>
    <w:rsid w:val="00A86ACA"/>
    <w:rsid w:val="00A93013"/>
    <w:rsid w:val="00A977F0"/>
    <w:rsid w:val="00AC001F"/>
    <w:rsid w:val="00AD1BF4"/>
    <w:rsid w:val="00AD3E76"/>
    <w:rsid w:val="00AD41A0"/>
    <w:rsid w:val="00AE0AB2"/>
    <w:rsid w:val="00AE3B20"/>
    <w:rsid w:val="00AF2397"/>
    <w:rsid w:val="00B0200D"/>
    <w:rsid w:val="00B0628E"/>
    <w:rsid w:val="00B07CFA"/>
    <w:rsid w:val="00B07E9B"/>
    <w:rsid w:val="00B17221"/>
    <w:rsid w:val="00B25185"/>
    <w:rsid w:val="00B32B3B"/>
    <w:rsid w:val="00B4401E"/>
    <w:rsid w:val="00B478BD"/>
    <w:rsid w:val="00B66250"/>
    <w:rsid w:val="00B74782"/>
    <w:rsid w:val="00B80BB0"/>
    <w:rsid w:val="00B91215"/>
    <w:rsid w:val="00BA5EAD"/>
    <w:rsid w:val="00BC3506"/>
    <w:rsid w:val="00BD193F"/>
    <w:rsid w:val="00BE35C8"/>
    <w:rsid w:val="00C0312E"/>
    <w:rsid w:val="00C05D84"/>
    <w:rsid w:val="00C20381"/>
    <w:rsid w:val="00C2090D"/>
    <w:rsid w:val="00C406E2"/>
    <w:rsid w:val="00C509A0"/>
    <w:rsid w:val="00C53ED8"/>
    <w:rsid w:val="00C7604F"/>
    <w:rsid w:val="00C96427"/>
    <w:rsid w:val="00CA73DE"/>
    <w:rsid w:val="00CA7991"/>
    <w:rsid w:val="00CB5702"/>
    <w:rsid w:val="00CC53CD"/>
    <w:rsid w:val="00CC7192"/>
    <w:rsid w:val="00CC77B3"/>
    <w:rsid w:val="00CD257B"/>
    <w:rsid w:val="00CD29C5"/>
    <w:rsid w:val="00CF1C30"/>
    <w:rsid w:val="00CF4B96"/>
    <w:rsid w:val="00D026D7"/>
    <w:rsid w:val="00D06B87"/>
    <w:rsid w:val="00D23290"/>
    <w:rsid w:val="00D27692"/>
    <w:rsid w:val="00D32007"/>
    <w:rsid w:val="00D36C67"/>
    <w:rsid w:val="00D60AA6"/>
    <w:rsid w:val="00D62185"/>
    <w:rsid w:val="00D62A30"/>
    <w:rsid w:val="00D63AF4"/>
    <w:rsid w:val="00D723D6"/>
    <w:rsid w:val="00DA0AA8"/>
    <w:rsid w:val="00DA1783"/>
    <w:rsid w:val="00DA2E0D"/>
    <w:rsid w:val="00DC1354"/>
    <w:rsid w:val="00DC1440"/>
    <w:rsid w:val="00DC1924"/>
    <w:rsid w:val="00DD0232"/>
    <w:rsid w:val="00DD19EF"/>
    <w:rsid w:val="00DD7D29"/>
    <w:rsid w:val="00DF6C48"/>
    <w:rsid w:val="00E007CE"/>
    <w:rsid w:val="00E020ED"/>
    <w:rsid w:val="00E04879"/>
    <w:rsid w:val="00E05EA0"/>
    <w:rsid w:val="00E11DA5"/>
    <w:rsid w:val="00E16602"/>
    <w:rsid w:val="00E260F9"/>
    <w:rsid w:val="00E31138"/>
    <w:rsid w:val="00E40E64"/>
    <w:rsid w:val="00E44A67"/>
    <w:rsid w:val="00E531A9"/>
    <w:rsid w:val="00E54308"/>
    <w:rsid w:val="00E62A7E"/>
    <w:rsid w:val="00E6314C"/>
    <w:rsid w:val="00E7198F"/>
    <w:rsid w:val="00E829CE"/>
    <w:rsid w:val="00E853BC"/>
    <w:rsid w:val="00E878DE"/>
    <w:rsid w:val="00E93555"/>
    <w:rsid w:val="00EA1541"/>
    <w:rsid w:val="00EB0578"/>
    <w:rsid w:val="00EB26A0"/>
    <w:rsid w:val="00EC0091"/>
    <w:rsid w:val="00EC1E0D"/>
    <w:rsid w:val="00EC4DAA"/>
    <w:rsid w:val="00EC5AC6"/>
    <w:rsid w:val="00EE542F"/>
    <w:rsid w:val="00EE7713"/>
    <w:rsid w:val="00EF3858"/>
    <w:rsid w:val="00F06BE9"/>
    <w:rsid w:val="00F20C59"/>
    <w:rsid w:val="00F27616"/>
    <w:rsid w:val="00F34F19"/>
    <w:rsid w:val="00F35EA9"/>
    <w:rsid w:val="00F41417"/>
    <w:rsid w:val="00F50102"/>
    <w:rsid w:val="00F52B07"/>
    <w:rsid w:val="00F5695A"/>
    <w:rsid w:val="00F62166"/>
    <w:rsid w:val="00F6364B"/>
    <w:rsid w:val="00F74C6B"/>
    <w:rsid w:val="00F839FD"/>
    <w:rsid w:val="00F8493D"/>
    <w:rsid w:val="00F91584"/>
    <w:rsid w:val="00F9747D"/>
    <w:rsid w:val="00FA1FFC"/>
    <w:rsid w:val="00FA3013"/>
    <w:rsid w:val="00FA6A55"/>
    <w:rsid w:val="00FD3159"/>
    <w:rsid w:val="00FE000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3C33"/>
  <w15:docId w15:val="{08228BE4-9C32-4516-8464-919BF3EB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6A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86AC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C53C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9E100A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11D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1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DA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385E"/>
  </w:style>
  <w:style w:type="paragraph" w:styleId="ab">
    <w:name w:val="footer"/>
    <w:basedOn w:val="a"/>
    <w:link w:val="ac"/>
    <w:uiPriority w:val="99"/>
    <w:unhideWhenUsed/>
    <w:rsid w:val="004B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385E"/>
  </w:style>
  <w:style w:type="character" w:customStyle="1" w:styleId="3">
    <w:name w:val="Неразрешенное упоминание3"/>
    <w:basedOn w:val="a0"/>
    <w:uiPriority w:val="99"/>
    <w:semiHidden/>
    <w:unhideWhenUsed/>
    <w:rsid w:val="00407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mira.by" TargetMode="External"/><Relationship Id="rId13" Type="http://schemas.openxmlformats.org/officeDocument/2006/relationships/hyperlink" Target="http://www.mgke.minsk.edu.by" TargetMode="External"/><Relationship Id="rId18" Type="http://schemas.openxmlformats.org/officeDocument/2006/relationships/hyperlink" Target="mailto:mail@vgik.b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ster@ripo.unibel.by" TargetMode="External"/><Relationship Id="rId17" Type="http://schemas.openxmlformats.org/officeDocument/2006/relationships/hyperlink" Target="http://www.vgik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gk@solcol.by" TargetMode="External"/><Relationship Id="rId20" Type="http://schemas.openxmlformats.org/officeDocument/2006/relationships/hyperlink" Target="mailto:press-fondmir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po.unibel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col.by" TargetMode="External"/><Relationship Id="rId10" Type="http://schemas.openxmlformats.org/officeDocument/2006/relationships/hyperlink" Target="mailto:press-fondmira@mail.ru" TargetMode="External"/><Relationship Id="rId19" Type="http://schemas.openxmlformats.org/officeDocument/2006/relationships/hyperlink" Target="mailto:info@fondmira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dmira.by" TargetMode="External"/><Relationship Id="rId14" Type="http://schemas.openxmlformats.org/officeDocument/2006/relationships/hyperlink" Target="mailto:mgke@minskedu.gov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347A-B4C7-4803-9FB8-21612F9E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БОГАЧЁВА Елена Михайловна</cp:lastModifiedBy>
  <cp:revision>39</cp:revision>
  <cp:lastPrinted>2022-05-24T08:35:00Z</cp:lastPrinted>
  <dcterms:created xsi:type="dcterms:W3CDTF">2022-04-20T14:47:00Z</dcterms:created>
  <dcterms:modified xsi:type="dcterms:W3CDTF">2022-06-15T14:36:00Z</dcterms:modified>
</cp:coreProperties>
</file>