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cs="Times New Roman"/>
          <w:sz w:val="30"/>
          <w:szCs w:val="30"/>
        </w:rPr>
      </w:pPr>
      <w:bookmarkStart w:id="0" w:name="_GoBack"/>
      <w:bookmarkEnd w:id="0"/>
      <w:r>
        <w:rPr>
          <w:rFonts w:cs="Times New Roman"/>
          <w:sz w:val="30"/>
          <w:szCs w:val="30"/>
        </w:rPr>
        <w:t>Гуманитарный проект</w:t>
      </w:r>
    </w:p>
    <w:p>
      <w:pPr>
        <w:spacing w:after="0" w:line="240" w:lineRule="auto"/>
        <w:jc w:val="center"/>
        <w:rPr>
          <w:rFonts w:cs="Times New Roman"/>
          <w:sz w:val="30"/>
          <w:szCs w:val="30"/>
        </w:rPr>
      </w:pPr>
      <w:r>
        <w:rPr>
          <w:rFonts w:cs="Times New Roman"/>
          <w:sz w:val="30"/>
          <w:szCs w:val="30"/>
        </w:rPr>
        <w:t>Государственное учреждение «Кобринский территориальный центр социального обслуживания населения»</w:t>
      </w:r>
    </w:p>
    <w:p>
      <w:pPr>
        <w:spacing w:after="0" w:line="240" w:lineRule="auto"/>
        <w:jc w:val="center"/>
        <w:rPr>
          <w:rFonts w:cs="Times New Roman"/>
          <w:b/>
          <w:sz w:val="30"/>
          <w:szCs w:val="30"/>
        </w:rPr>
      </w:pPr>
      <w:r>
        <w:rPr>
          <w:rFonts w:cs="Times New Roman"/>
          <w:b/>
          <w:sz w:val="30"/>
          <w:szCs w:val="30"/>
        </w:rPr>
        <w:t>«Игровая площадка для пожилых людей и людей с инвалидностью»</w:t>
      </w:r>
    </w:p>
    <w:p>
      <w:pPr>
        <w:spacing w:after="0" w:line="240" w:lineRule="auto"/>
        <w:jc w:val="center"/>
        <w:rPr>
          <w:rFonts w:cs="Times New Roman"/>
          <w:b/>
          <w:sz w:val="30"/>
          <w:szCs w:val="30"/>
        </w:rPr>
      </w:pPr>
    </w:p>
    <w:tbl>
      <w:tblPr>
        <w:tblStyle w:val="a4"/>
        <w:tblW w:w="9634" w:type="dxa"/>
        <w:tblLook w:val="04A0" w:firstRow="1" w:lastRow="0" w:firstColumn="1" w:lastColumn="0" w:noHBand="0" w:noVBand="1"/>
      </w:tblPr>
      <w:tblGrid>
        <w:gridCol w:w="3539"/>
        <w:gridCol w:w="6095"/>
      </w:tblGrid>
      <w:tr>
        <w:tc>
          <w:tcPr>
            <w:tcW w:w="3539" w:type="dxa"/>
          </w:tcPr>
          <w:p>
            <w:pPr>
              <w:rPr>
                <w:rFonts w:cs="Times New Roman"/>
                <w:sz w:val="30"/>
                <w:szCs w:val="30"/>
              </w:rPr>
            </w:pPr>
            <w:r>
              <w:rPr>
                <w:rFonts w:cs="Times New Roman"/>
                <w:sz w:val="30"/>
                <w:szCs w:val="30"/>
              </w:rPr>
              <w:t>Название проекта:</w:t>
            </w:r>
          </w:p>
        </w:tc>
        <w:tc>
          <w:tcPr>
            <w:tcW w:w="6095" w:type="dxa"/>
          </w:tcPr>
          <w:p>
            <w:pPr>
              <w:jc w:val="both"/>
              <w:rPr>
                <w:rFonts w:cs="Times New Roman"/>
                <w:sz w:val="30"/>
                <w:szCs w:val="30"/>
              </w:rPr>
            </w:pPr>
            <w:r>
              <w:rPr>
                <w:rFonts w:cs="Times New Roman"/>
                <w:sz w:val="30"/>
                <w:szCs w:val="30"/>
              </w:rPr>
              <w:t>«Игровая площадка для пожилых людей и людей с инвалидностью»</w:t>
            </w:r>
          </w:p>
        </w:tc>
      </w:tr>
      <w:tr>
        <w:tc>
          <w:tcPr>
            <w:tcW w:w="3539" w:type="dxa"/>
          </w:tcPr>
          <w:p>
            <w:pPr>
              <w:rPr>
                <w:rFonts w:cs="Times New Roman"/>
                <w:sz w:val="30"/>
                <w:szCs w:val="30"/>
              </w:rPr>
            </w:pPr>
            <w:r>
              <w:rPr>
                <w:rFonts w:cs="Times New Roman"/>
                <w:sz w:val="30"/>
                <w:szCs w:val="30"/>
              </w:rPr>
              <w:t>Цель проекта:</w:t>
            </w:r>
          </w:p>
        </w:tc>
        <w:tc>
          <w:tcPr>
            <w:tcW w:w="6095" w:type="dxa"/>
          </w:tcPr>
          <w:p>
            <w:pPr>
              <w:jc w:val="both"/>
              <w:rPr>
                <w:rFonts w:cs="Times New Roman"/>
                <w:sz w:val="30"/>
                <w:szCs w:val="30"/>
              </w:rPr>
            </w:pPr>
            <w:r>
              <w:rPr>
                <w:rFonts w:cs="Times New Roman"/>
                <w:sz w:val="30"/>
                <w:szCs w:val="30"/>
              </w:rPr>
              <w:t>Создать спортивно-игровую площадку для пожилых людей и людей с инвалидностью, целью которой является организация досуга, развитие, совершенствование физических и ментальных качеств, приобщение к здоровому образу жизни.</w:t>
            </w:r>
          </w:p>
        </w:tc>
      </w:tr>
      <w:tr>
        <w:tc>
          <w:tcPr>
            <w:tcW w:w="3539" w:type="dxa"/>
          </w:tcPr>
          <w:p>
            <w:pPr>
              <w:rPr>
                <w:rFonts w:cs="Times New Roman"/>
                <w:sz w:val="30"/>
                <w:szCs w:val="30"/>
              </w:rPr>
            </w:pPr>
            <w:r>
              <w:rPr>
                <w:rFonts w:cs="Times New Roman"/>
                <w:sz w:val="30"/>
                <w:szCs w:val="30"/>
              </w:rPr>
              <w:t>Задачи проекта:</w:t>
            </w:r>
          </w:p>
        </w:tc>
        <w:tc>
          <w:tcPr>
            <w:tcW w:w="6095" w:type="dxa"/>
          </w:tcPr>
          <w:p>
            <w:pPr>
              <w:pStyle w:val="a3"/>
              <w:ind w:left="0"/>
              <w:jc w:val="both"/>
              <w:rPr>
                <w:rFonts w:cs="Times New Roman"/>
                <w:sz w:val="30"/>
                <w:szCs w:val="30"/>
              </w:rPr>
            </w:pPr>
            <w:r>
              <w:rPr>
                <w:rFonts w:cs="Times New Roman"/>
                <w:sz w:val="30"/>
                <w:szCs w:val="30"/>
              </w:rPr>
              <w:t>- обустройство спортивно-игровой площадки для людей с инвалидностью, пожилых людей и лиц, временно утративших двигательную активность;</w:t>
            </w:r>
          </w:p>
          <w:p>
            <w:pPr>
              <w:pStyle w:val="a3"/>
              <w:ind w:left="0"/>
              <w:jc w:val="both"/>
              <w:rPr>
                <w:rFonts w:cs="Times New Roman"/>
                <w:sz w:val="30"/>
                <w:szCs w:val="30"/>
              </w:rPr>
            </w:pPr>
            <w:r>
              <w:rPr>
                <w:rFonts w:cs="Times New Roman"/>
                <w:sz w:val="30"/>
                <w:szCs w:val="30"/>
              </w:rPr>
              <w:t>- создать зону отдыха и игрового пространства для людей с ментальными нарушениями;</w:t>
            </w:r>
          </w:p>
          <w:p>
            <w:pPr>
              <w:pStyle w:val="a3"/>
              <w:ind w:left="0"/>
              <w:jc w:val="both"/>
              <w:rPr>
                <w:rFonts w:cs="Times New Roman"/>
                <w:sz w:val="30"/>
                <w:szCs w:val="30"/>
              </w:rPr>
            </w:pPr>
            <w:r>
              <w:rPr>
                <w:rFonts w:cs="Times New Roman"/>
                <w:sz w:val="30"/>
                <w:szCs w:val="30"/>
              </w:rPr>
              <w:t>- создать доступную инфраструктуру (питьевая вода, биотуалеты, теневые беседки для отдыха, стойку для велосипедов, игровые и спортивные модули, мягкое покрытие, скамейки, урны для мусора, ограждения);</w:t>
            </w:r>
          </w:p>
          <w:p>
            <w:pPr>
              <w:jc w:val="both"/>
              <w:rPr>
                <w:rFonts w:cs="Times New Roman"/>
                <w:sz w:val="30"/>
                <w:szCs w:val="30"/>
              </w:rPr>
            </w:pPr>
            <w:r>
              <w:rPr>
                <w:rFonts w:cs="Times New Roman"/>
                <w:sz w:val="30"/>
                <w:szCs w:val="30"/>
              </w:rPr>
              <w:t>- организовать мероприятия, направленных на активизацию деятельности людей пожилого возраста и людей с инвалидностью;</w:t>
            </w:r>
          </w:p>
          <w:p>
            <w:pPr>
              <w:jc w:val="both"/>
              <w:rPr>
                <w:rFonts w:cs="Times New Roman"/>
                <w:sz w:val="30"/>
                <w:szCs w:val="30"/>
              </w:rPr>
            </w:pPr>
            <w:r>
              <w:rPr>
                <w:rFonts w:cs="Times New Roman"/>
                <w:sz w:val="30"/>
                <w:szCs w:val="30"/>
              </w:rPr>
              <w:t>- сохранение и продление социальной активности людей с инвалидностью;</w:t>
            </w:r>
          </w:p>
          <w:p>
            <w:pPr>
              <w:pStyle w:val="a3"/>
              <w:ind w:left="0"/>
              <w:jc w:val="both"/>
              <w:rPr>
                <w:rFonts w:cs="Times New Roman"/>
                <w:sz w:val="30"/>
                <w:szCs w:val="30"/>
              </w:rPr>
            </w:pPr>
            <w:r>
              <w:rPr>
                <w:rFonts w:cs="Times New Roman"/>
                <w:sz w:val="30"/>
                <w:szCs w:val="30"/>
              </w:rPr>
              <w:t>- поддержка активного долголетия старших возрастных групп;</w:t>
            </w:r>
          </w:p>
          <w:p>
            <w:pPr>
              <w:pStyle w:val="a3"/>
              <w:ind w:left="0"/>
              <w:jc w:val="both"/>
              <w:rPr>
                <w:rFonts w:cs="Times New Roman"/>
                <w:sz w:val="30"/>
                <w:szCs w:val="30"/>
              </w:rPr>
            </w:pPr>
            <w:r>
              <w:rPr>
                <w:rFonts w:cs="Times New Roman"/>
                <w:sz w:val="30"/>
                <w:szCs w:val="30"/>
              </w:rPr>
              <w:t>- обеспечение комфортной рекреационной зоны для проведения досуга, улучшение качества жизни.</w:t>
            </w:r>
          </w:p>
          <w:p>
            <w:pPr>
              <w:jc w:val="both"/>
              <w:rPr>
                <w:rFonts w:cs="Times New Roman"/>
                <w:sz w:val="30"/>
                <w:szCs w:val="30"/>
              </w:rPr>
            </w:pPr>
          </w:p>
        </w:tc>
      </w:tr>
      <w:tr>
        <w:tc>
          <w:tcPr>
            <w:tcW w:w="3539" w:type="dxa"/>
          </w:tcPr>
          <w:p>
            <w:pPr>
              <w:rPr>
                <w:rFonts w:cs="Times New Roman"/>
                <w:sz w:val="30"/>
                <w:szCs w:val="30"/>
              </w:rPr>
            </w:pPr>
            <w:r>
              <w:rPr>
                <w:rFonts w:cs="Times New Roman"/>
                <w:sz w:val="30"/>
                <w:szCs w:val="30"/>
              </w:rPr>
              <w:t>Устойчивость проекта:</w:t>
            </w:r>
          </w:p>
        </w:tc>
        <w:tc>
          <w:tcPr>
            <w:tcW w:w="6095" w:type="dxa"/>
          </w:tcPr>
          <w:p>
            <w:pPr>
              <w:pStyle w:val="a3"/>
              <w:ind w:left="0"/>
              <w:jc w:val="both"/>
              <w:rPr>
                <w:rFonts w:cs="Times New Roman"/>
                <w:sz w:val="30"/>
                <w:szCs w:val="30"/>
              </w:rPr>
            </w:pPr>
            <w:r>
              <w:rPr>
                <w:rFonts w:cs="Times New Roman"/>
                <w:sz w:val="30"/>
                <w:szCs w:val="30"/>
              </w:rPr>
              <w:t xml:space="preserve">Польза от реализации проекта огромна. С помощью данной площадки мы добьемся повышения качества жизни у людей старшего возраста, людей с инвалидностью, и не забываем о простых гражданах, которые </w:t>
            </w:r>
            <w:r>
              <w:rPr>
                <w:rFonts w:cs="Times New Roman"/>
                <w:sz w:val="30"/>
                <w:szCs w:val="30"/>
              </w:rPr>
              <w:lastRenderedPageBreak/>
              <w:t xml:space="preserve">временно утратили двигательную активность, и которые тоже нуждаются в реабилитации (переломы различных конечностей). Мы сможем сохранить позитивное отношение к жизни, улучшим эмоциональное настроение и общее самочувствие, сможем побороть различного рода комплексы у данных категорий граждан. Положительный эффект от занятий скажется на улучшении работы сердца и легких, поможем снять нервно-психическое напряжение, улучшим работу опорно-двигательного аппарата. В зоне отдыха и игрового пространства для людей с ментальными нарушениями главной задачей является социальная адаптация, формирование коммуникативных навыков. </w:t>
            </w:r>
          </w:p>
          <w:p>
            <w:pPr>
              <w:pStyle w:val="a3"/>
              <w:ind w:left="0"/>
              <w:jc w:val="both"/>
              <w:rPr>
                <w:rFonts w:cs="Times New Roman"/>
                <w:sz w:val="30"/>
                <w:szCs w:val="30"/>
              </w:rPr>
            </w:pPr>
            <w:r>
              <w:rPr>
                <w:rFonts w:cs="Times New Roman"/>
                <w:sz w:val="30"/>
                <w:szCs w:val="30"/>
              </w:rPr>
              <w:tab/>
              <w:t>Территория площадки должна быть оборудована ограждениями для безопасного пребывания данных категорий граждан.</w:t>
            </w:r>
          </w:p>
          <w:p>
            <w:pPr>
              <w:pStyle w:val="a3"/>
              <w:ind w:left="0"/>
              <w:jc w:val="both"/>
              <w:rPr>
                <w:rFonts w:cs="Times New Roman"/>
                <w:sz w:val="30"/>
                <w:szCs w:val="30"/>
              </w:rPr>
            </w:pPr>
            <w:r>
              <w:rPr>
                <w:rFonts w:cs="Times New Roman"/>
                <w:sz w:val="30"/>
                <w:szCs w:val="30"/>
              </w:rPr>
              <w:tab/>
              <w:t xml:space="preserve">Площадка будет работать круглый год. </w:t>
            </w:r>
          </w:p>
          <w:p>
            <w:pPr>
              <w:jc w:val="both"/>
              <w:rPr>
                <w:rFonts w:cs="Times New Roman"/>
                <w:sz w:val="30"/>
                <w:szCs w:val="30"/>
              </w:rPr>
            </w:pPr>
            <w:r>
              <w:rPr>
                <w:rFonts w:cs="Times New Roman"/>
                <w:sz w:val="30"/>
                <w:szCs w:val="30"/>
              </w:rPr>
              <w:tab/>
              <w:t xml:space="preserve">Внедрение таких спортивно-игровых площадок позволит территориальным центрам расширить сферу оказываемых социальных услуг. </w:t>
            </w:r>
            <w:r>
              <w:rPr>
                <w:rFonts w:cs="Times New Roman"/>
                <w:sz w:val="30"/>
                <w:szCs w:val="30"/>
              </w:rPr>
              <w:tab/>
              <w:t>Данное направление позволит организовать новые кружки и секции, будет способствовать реализации различных мероприятий, так же это поможет привлекать новых получателей социальных услуг в территориальные центры.</w:t>
            </w:r>
          </w:p>
        </w:tc>
      </w:tr>
      <w:tr>
        <w:tc>
          <w:tcPr>
            <w:tcW w:w="3539" w:type="dxa"/>
          </w:tcPr>
          <w:p>
            <w:pPr>
              <w:rPr>
                <w:rFonts w:cs="Times New Roman"/>
                <w:sz w:val="30"/>
                <w:szCs w:val="30"/>
              </w:rPr>
            </w:pPr>
            <w:r>
              <w:rPr>
                <w:rFonts w:cs="Times New Roman"/>
                <w:sz w:val="30"/>
                <w:szCs w:val="30"/>
              </w:rPr>
              <w:lastRenderedPageBreak/>
              <w:t>Финансирование:</w:t>
            </w:r>
          </w:p>
        </w:tc>
        <w:tc>
          <w:tcPr>
            <w:tcW w:w="6095" w:type="dxa"/>
          </w:tcPr>
          <w:p>
            <w:pPr>
              <w:jc w:val="both"/>
              <w:rPr>
                <w:rFonts w:cs="Times New Roman"/>
                <w:sz w:val="30"/>
                <w:szCs w:val="30"/>
              </w:rPr>
            </w:pPr>
            <w:r>
              <w:rPr>
                <w:rFonts w:cs="Times New Roman"/>
                <w:sz w:val="30"/>
                <w:szCs w:val="30"/>
              </w:rPr>
              <w:t>Данный проект может быть профинансирован из источников, не запрещенных в Республике Беларусь.</w:t>
            </w:r>
          </w:p>
        </w:tc>
      </w:tr>
      <w:tr>
        <w:tc>
          <w:tcPr>
            <w:tcW w:w="3539" w:type="dxa"/>
          </w:tcPr>
          <w:p>
            <w:pPr>
              <w:rPr>
                <w:rFonts w:cs="Times New Roman"/>
                <w:sz w:val="30"/>
                <w:szCs w:val="30"/>
              </w:rPr>
            </w:pPr>
            <w:r>
              <w:rPr>
                <w:rStyle w:val="22"/>
                <w:rFonts w:cs="Times New Roman"/>
                <w:color w:val="000000"/>
                <w:sz w:val="30"/>
                <w:szCs w:val="30"/>
              </w:rPr>
              <w:t>Место реализации проекта (область/район, город):</w:t>
            </w:r>
          </w:p>
        </w:tc>
        <w:tc>
          <w:tcPr>
            <w:tcW w:w="6095" w:type="dxa"/>
          </w:tcPr>
          <w:p>
            <w:pPr>
              <w:jc w:val="both"/>
              <w:rPr>
                <w:rFonts w:cs="Times New Roman"/>
                <w:sz w:val="30"/>
                <w:szCs w:val="30"/>
              </w:rPr>
            </w:pPr>
            <w:r>
              <w:rPr>
                <w:rStyle w:val="22"/>
                <w:rFonts w:cs="Times New Roman"/>
                <w:color w:val="000000"/>
                <w:sz w:val="30"/>
                <w:szCs w:val="30"/>
              </w:rPr>
              <w:t xml:space="preserve">Брестская область Кобринский район, г. </w:t>
            </w:r>
            <w:proofErr w:type="spellStart"/>
            <w:r>
              <w:rPr>
                <w:rStyle w:val="22"/>
                <w:rFonts w:cs="Times New Roman"/>
                <w:color w:val="000000"/>
                <w:sz w:val="30"/>
                <w:szCs w:val="30"/>
              </w:rPr>
              <w:t>Кобрин</w:t>
            </w:r>
            <w:proofErr w:type="spellEnd"/>
          </w:p>
        </w:tc>
      </w:tr>
      <w:tr>
        <w:tc>
          <w:tcPr>
            <w:tcW w:w="3539" w:type="dxa"/>
          </w:tcPr>
          <w:p>
            <w:pPr>
              <w:rPr>
                <w:rFonts w:cs="Times New Roman"/>
                <w:sz w:val="30"/>
                <w:szCs w:val="30"/>
              </w:rPr>
            </w:pPr>
            <w:r>
              <w:rPr>
                <w:rStyle w:val="22"/>
                <w:rFonts w:cs="Times New Roman"/>
                <w:color w:val="000000"/>
                <w:sz w:val="30"/>
                <w:szCs w:val="30"/>
              </w:rPr>
              <w:t>Контактные лица:</w:t>
            </w:r>
          </w:p>
        </w:tc>
        <w:tc>
          <w:tcPr>
            <w:tcW w:w="6095" w:type="dxa"/>
          </w:tcPr>
          <w:p>
            <w:pPr>
              <w:jc w:val="both"/>
              <w:rPr>
                <w:rFonts w:cs="Times New Roman"/>
                <w:sz w:val="30"/>
                <w:szCs w:val="30"/>
              </w:rPr>
            </w:pPr>
            <w:proofErr w:type="spellStart"/>
            <w:r>
              <w:rPr>
                <w:rFonts w:cs="Times New Roman"/>
                <w:sz w:val="30"/>
                <w:szCs w:val="30"/>
              </w:rPr>
              <w:t>Чаплюн</w:t>
            </w:r>
            <w:proofErr w:type="spellEnd"/>
            <w:r>
              <w:rPr>
                <w:rFonts w:cs="Times New Roman"/>
                <w:sz w:val="30"/>
                <w:szCs w:val="30"/>
              </w:rPr>
              <w:t xml:space="preserve"> Дмитрий Сергеевич, руководитель кружка отделения социальной реабилитации, </w:t>
            </w:r>
            <w:proofErr w:type="spellStart"/>
            <w:r>
              <w:rPr>
                <w:rFonts w:cs="Times New Roman"/>
                <w:sz w:val="30"/>
                <w:szCs w:val="30"/>
              </w:rPr>
              <w:t>абилитации</w:t>
            </w:r>
            <w:proofErr w:type="spellEnd"/>
            <w:r>
              <w:rPr>
                <w:rFonts w:cs="Times New Roman"/>
                <w:sz w:val="30"/>
                <w:szCs w:val="30"/>
              </w:rPr>
              <w:t xml:space="preserve"> инвалидов и дневного пребывания для граждан пожилого возраста., тел. +375298205480.</w:t>
            </w:r>
          </w:p>
          <w:p>
            <w:pPr>
              <w:jc w:val="both"/>
              <w:rPr>
                <w:rFonts w:cs="Times New Roman"/>
                <w:sz w:val="30"/>
                <w:szCs w:val="30"/>
              </w:rPr>
            </w:pPr>
            <w:r>
              <w:rPr>
                <w:rFonts w:cs="Times New Roman"/>
                <w:sz w:val="30"/>
                <w:szCs w:val="30"/>
              </w:rPr>
              <w:t xml:space="preserve">Директор </w:t>
            </w:r>
            <w:proofErr w:type="spellStart"/>
            <w:r>
              <w:rPr>
                <w:rFonts w:cs="Times New Roman"/>
                <w:sz w:val="30"/>
                <w:szCs w:val="30"/>
              </w:rPr>
              <w:t>Н.М.Лукашук</w:t>
            </w:r>
            <w:proofErr w:type="spellEnd"/>
          </w:p>
          <w:p>
            <w:pPr>
              <w:jc w:val="both"/>
              <w:rPr>
                <w:rFonts w:cs="Times New Roman"/>
                <w:sz w:val="30"/>
                <w:szCs w:val="30"/>
              </w:rPr>
            </w:pPr>
            <w:r>
              <w:rPr>
                <w:rFonts w:cs="Times New Roman"/>
                <w:sz w:val="30"/>
                <w:szCs w:val="30"/>
              </w:rPr>
              <w:lastRenderedPageBreak/>
              <w:t xml:space="preserve">Тел.:+375164244033, </w:t>
            </w:r>
            <w:r>
              <w:rPr>
                <w:rFonts w:cs="Times New Roman"/>
                <w:sz w:val="30"/>
                <w:szCs w:val="30"/>
                <w:lang w:val="en-US"/>
              </w:rPr>
              <w:t>e</w:t>
            </w:r>
            <w:r>
              <w:rPr>
                <w:rFonts w:cs="Times New Roman"/>
                <w:sz w:val="30"/>
                <w:szCs w:val="30"/>
              </w:rPr>
              <w:t>-</w:t>
            </w:r>
            <w:r>
              <w:rPr>
                <w:rFonts w:cs="Times New Roman"/>
                <w:sz w:val="30"/>
                <w:szCs w:val="30"/>
                <w:lang w:val="en-US"/>
              </w:rPr>
              <w:t>mail</w:t>
            </w:r>
            <w:r>
              <w:rPr>
                <w:rFonts w:cs="Times New Roman"/>
                <w:sz w:val="30"/>
                <w:szCs w:val="30"/>
              </w:rPr>
              <w:t xml:space="preserve">: </w:t>
            </w:r>
          </w:p>
          <w:p>
            <w:pPr>
              <w:jc w:val="both"/>
              <w:rPr>
                <w:rFonts w:cs="Times New Roman"/>
                <w:sz w:val="30"/>
                <w:szCs w:val="30"/>
              </w:rPr>
            </w:pPr>
            <w:proofErr w:type="spellStart"/>
            <w:r>
              <w:rPr>
                <w:rFonts w:cs="Times New Roman"/>
                <w:sz w:val="30"/>
                <w:szCs w:val="30"/>
                <w:lang w:val="en-US"/>
              </w:rPr>
              <w:t>otdelenie</w:t>
            </w:r>
            <w:proofErr w:type="spellEnd"/>
            <w:r>
              <w:rPr>
                <w:rFonts w:cs="Times New Roman"/>
                <w:sz w:val="30"/>
                <w:szCs w:val="30"/>
              </w:rPr>
              <w:t>.2017@</w:t>
            </w:r>
            <w:proofErr w:type="spellStart"/>
            <w:r>
              <w:rPr>
                <w:rFonts w:cs="Times New Roman"/>
                <w:sz w:val="30"/>
                <w:szCs w:val="30"/>
                <w:lang w:val="en-US"/>
              </w:rPr>
              <w:t>yandex</w:t>
            </w:r>
            <w:proofErr w:type="spellEnd"/>
            <w:r>
              <w:rPr>
                <w:rFonts w:cs="Times New Roman"/>
                <w:sz w:val="30"/>
                <w:szCs w:val="30"/>
              </w:rPr>
              <w:t>.</w:t>
            </w:r>
            <w:proofErr w:type="spellStart"/>
            <w:r>
              <w:rPr>
                <w:rFonts w:cs="Times New Roman"/>
                <w:sz w:val="30"/>
                <w:szCs w:val="30"/>
                <w:lang w:val="en-US"/>
              </w:rPr>
              <w:t>ru</w:t>
            </w:r>
            <w:proofErr w:type="spellEnd"/>
          </w:p>
        </w:tc>
      </w:tr>
    </w:tbl>
    <w:p>
      <w:pPr>
        <w:pStyle w:val="a3"/>
        <w:spacing w:after="0" w:line="240" w:lineRule="auto"/>
        <w:jc w:val="center"/>
        <w:rPr>
          <w:rFonts w:cs="Times New Roman"/>
          <w:sz w:val="30"/>
          <w:szCs w:val="30"/>
          <w:lang w:val="en-US"/>
        </w:rPr>
      </w:pPr>
      <w:r>
        <w:rPr>
          <w:rFonts w:cs="Times New Roman"/>
          <w:sz w:val="30"/>
          <w:szCs w:val="30"/>
          <w:lang w:val="en-US"/>
        </w:rPr>
        <w:lastRenderedPageBreak/>
        <w:t>Humanitarian project</w:t>
      </w:r>
    </w:p>
    <w:p>
      <w:pPr>
        <w:pStyle w:val="a3"/>
        <w:spacing w:after="0" w:line="240" w:lineRule="auto"/>
        <w:jc w:val="center"/>
        <w:rPr>
          <w:rFonts w:cs="Times New Roman"/>
          <w:sz w:val="30"/>
          <w:szCs w:val="30"/>
          <w:lang w:val="en-US"/>
        </w:rPr>
      </w:pPr>
      <w:r>
        <w:rPr>
          <w:rFonts w:cs="Times New Roman"/>
          <w:sz w:val="30"/>
          <w:szCs w:val="30"/>
          <w:lang w:val="en-US"/>
        </w:rPr>
        <w:t>State institution «</w:t>
      </w:r>
      <w:proofErr w:type="spellStart"/>
      <w:r>
        <w:rPr>
          <w:rFonts w:cs="Times New Roman"/>
          <w:sz w:val="30"/>
          <w:szCs w:val="30"/>
          <w:lang w:val="en-US"/>
        </w:rPr>
        <w:t>Kobrin</w:t>
      </w:r>
      <w:proofErr w:type="spellEnd"/>
      <w:r>
        <w:rPr>
          <w:rFonts w:cs="Times New Roman"/>
          <w:sz w:val="30"/>
          <w:szCs w:val="30"/>
          <w:lang w:val="en-US"/>
        </w:rPr>
        <w:t xml:space="preserve"> territorial center </w:t>
      </w:r>
    </w:p>
    <w:p>
      <w:pPr>
        <w:pStyle w:val="a3"/>
        <w:spacing w:after="0" w:line="240" w:lineRule="auto"/>
        <w:jc w:val="center"/>
        <w:rPr>
          <w:rFonts w:cs="Times New Roman"/>
          <w:sz w:val="30"/>
          <w:szCs w:val="30"/>
          <w:lang w:val="en-US"/>
        </w:rPr>
      </w:pPr>
      <w:r>
        <w:rPr>
          <w:rFonts w:cs="Times New Roman"/>
          <w:sz w:val="30"/>
          <w:szCs w:val="30"/>
          <w:lang w:val="en-US"/>
        </w:rPr>
        <w:t>of social service of the population»</w:t>
      </w:r>
    </w:p>
    <w:p>
      <w:pPr>
        <w:pStyle w:val="a3"/>
        <w:spacing w:after="0" w:line="240" w:lineRule="auto"/>
        <w:jc w:val="center"/>
        <w:rPr>
          <w:rFonts w:cs="Times New Roman"/>
          <w:b/>
          <w:sz w:val="30"/>
          <w:szCs w:val="30"/>
          <w:lang w:val="en-US"/>
        </w:rPr>
      </w:pPr>
      <w:r>
        <w:rPr>
          <w:rFonts w:cs="Times New Roman"/>
          <w:b/>
          <w:sz w:val="30"/>
          <w:szCs w:val="30"/>
          <w:lang w:val="en-US"/>
        </w:rPr>
        <w:t>«Playground for the elderly and people with disabilities»</w:t>
      </w:r>
    </w:p>
    <w:p>
      <w:pPr>
        <w:pStyle w:val="a3"/>
        <w:spacing w:after="0" w:line="240" w:lineRule="auto"/>
        <w:jc w:val="center"/>
        <w:rPr>
          <w:rFonts w:cs="Times New Roman"/>
          <w:b/>
          <w:sz w:val="30"/>
          <w:szCs w:val="30"/>
          <w:lang w:val="en-US"/>
        </w:rPr>
      </w:pPr>
    </w:p>
    <w:tbl>
      <w:tblPr>
        <w:tblStyle w:val="a4"/>
        <w:tblW w:w="9639" w:type="dxa"/>
        <w:tblInd w:w="-5" w:type="dxa"/>
        <w:tblLook w:val="04A0" w:firstRow="1" w:lastRow="0" w:firstColumn="1" w:lastColumn="0" w:noHBand="0" w:noVBand="1"/>
      </w:tblPr>
      <w:tblGrid>
        <w:gridCol w:w="3544"/>
        <w:gridCol w:w="6095"/>
      </w:tblGrid>
      <w:tr>
        <w:tc>
          <w:tcPr>
            <w:tcW w:w="3544" w:type="dxa"/>
          </w:tcPr>
          <w:p>
            <w:pPr>
              <w:pStyle w:val="a3"/>
              <w:ind w:left="0"/>
              <w:jc w:val="center"/>
              <w:rPr>
                <w:rFonts w:cs="Times New Roman"/>
                <w:b/>
                <w:sz w:val="30"/>
                <w:szCs w:val="30"/>
                <w:lang w:val="en-US"/>
              </w:rPr>
            </w:pPr>
            <w:r>
              <w:rPr>
                <w:rFonts w:cs="Times New Roman"/>
                <w:sz w:val="30"/>
                <w:szCs w:val="30"/>
                <w:lang w:val="en-US"/>
              </w:rPr>
              <w:t>Project name:</w:t>
            </w:r>
          </w:p>
        </w:tc>
        <w:tc>
          <w:tcPr>
            <w:tcW w:w="6095" w:type="dxa"/>
          </w:tcPr>
          <w:p>
            <w:pPr>
              <w:pStyle w:val="a3"/>
              <w:ind w:left="0"/>
              <w:jc w:val="both"/>
              <w:rPr>
                <w:rFonts w:cs="Times New Roman"/>
                <w:b/>
                <w:sz w:val="30"/>
                <w:szCs w:val="30"/>
                <w:lang w:val="en-US"/>
              </w:rPr>
            </w:pPr>
            <w:r>
              <w:rPr>
                <w:rFonts w:cs="Times New Roman"/>
                <w:sz w:val="30"/>
                <w:szCs w:val="30"/>
                <w:lang w:val="en-US"/>
              </w:rPr>
              <w:t>«Playground for the elderly and people with disabilities»</w:t>
            </w:r>
          </w:p>
        </w:tc>
      </w:tr>
      <w:tr>
        <w:tc>
          <w:tcPr>
            <w:tcW w:w="3544" w:type="dxa"/>
          </w:tcPr>
          <w:p>
            <w:pPr>
              <w:pStyle w:val="a3"/>
              <w:ind w:left="0"/>
              <w:jc w:val="center"/>
              <w:rPr>
                <w:rFonts w:cs="Times New Roman"/>
                <w:b/>
                <w:sz w:val="30"/>
                <w:szCs w:val="30"/>
                <w:lang w:val="en-US"/>
              </w:rPr>
            </w:pPr>
            <w:r>
              <w:rPr>
                <w:rFonts w:cs="Times New Roman"/>
                <w:sz w:val="30"/>
                <w:szCs w:val="30"/>
                <w:lang w:val="en-US"/>
              </w:rPr>
              <w:t>The purpose of the project:</w:t>
            </w:r>
          </w:p>
        </w:tc>
        <w:tc>
          <w:tcPr>
            <w:tcW w:w="6095" w:type="dxa"/>
          </w:tcPr>
          <w:p>
            <w:pPr>
              <w:pStyle w:val="a3"/>
              <w:ind w:left="0"/>
              <w:jc w:val="both"/>
              <w:rPr>
                <w:rFonts w:cs="Times New Roman"/>
                <w:b/>
                <w:sz w:val="30"/>
                <w:szCs w:val="30"/>
                <w:lang w:val="en-US"/>
              </w:rPr>
            </w:pPr>
            <w:r>
              <w:rPr>
                <w:rFonts w:cs="Times New Roman"/>
                <w:sz w:val="30"/>
                <w:szCs w:val="30"/>
                <w:lang w:val="en-US"/>
              </w:rPr>
              <w:t>To create a sports and playground for the elderly and people with disabilities, the purpose of which is to organize leisure, development, improvement of physical and mental qualities, introduction to a healthy lifestyle.</w:t>
            </w:r>
          </w:p>
        </w:tc>
      </w:tr>
      <w:tr>
        <w:tc>
          <w:tcPr>
            <w:tcW w:w="3544" w:type="dxa"/>
          </w:tcPr>
          <w:p>
            <w:pPr>
              <w:pStyle w:val="a3"/>
              <w:ind w:left="0"/>
              <w:jc w:val="center"/>
              <w:rPr>
                <w:rFonts w:cs="Times New Roman"/>
                <w:b/>
                <w:sz w:val="30"/>
                <w:szCs w:val="30"/>
                <w:lang w:val="en-US"/>
              </w:rPr>
            </w:pPr>
            <w:r>
              <w:rPr>
                <w:rFonts w:cs="Times New Roman"/>
                <w:sz w:val="30"/>
                <w:szCs w:val="30"/>
                <w:lang w:val="en-US"/>
              </w:rPr>
              <w:t>Project objectives:</w:t>
            </w:r>
          </w:p>
        </w:tc>
        <w:tc>
          <w:tcPr>
            <w:tcW w:w="6095" w:type="dxa"/>
          </w:tcPr>
          <w:p>
            <w:pPr>
              <w:pStyle w:val="a3"/>
              <w:ind w:left="79"/>
              <w:jc w:val="both"/>
              <w:rPr>
                <w:rFonts w:cs="Times New Roman"/>
                <w:sz w:val="30"/>
                <w:szCs w:val="30"/>
                <w:lang w:val="en-US"/>
              </w:rPr>
            </w:pPr>
            <w:r>
              <w:rPr>
                <w:rFonts w:cs="Times New Roman"/>
                <w:sz w:val="30"/>
                <w:szCs w:val="30"/>
                <w:lang w:val="en-US"/>
              </w:rPr>
              <w:t>- arrangement of a sports and playground for people with disabilities, the elderly and persons who have temporarily lost motor activity;</w:t>
            </w:r>
          </w:p>
          <w:p>
            <w:pPr>
              <w:pStyle w:val="a3"/>
              <w:ind w:left="79"/>
              <w:jc w:val="both"/>
              <w:rPr>
                <w:rFonts w:cs="Times New Roman"/>
                <w:sz w:val="30"/>
                <w:szCs w:val="30"/>
                <w:lang w:val="en-US"/>
              </w:rPr>
            </w:pPr>
            <w:r>
              <w:rPr>
                <w:rFonts w:cs="Times New Roman"/>
                <w:sz w:val="30"/>
                <w:szCs w:val="30"/>
                <w:lang w:val="en-US"/>
              </w:rPr>
              <w:t>- create a recreation area and play space for people with mental disabilities;</w:t>
            </w:r>
          </w:p>
          <w:p>
            <w:pPr>
              <w:pStyle w:val="a3"/>
              <w:ind w:left="79"/>
              <w:jc w:val="both"/>
              <w:rPr>
                <w:rFonts w:cs="Times New Roman"/>
                <w:sz w:val="30"/>
                <w:szCs w:val="30"/>
                <w:lang w:val="en-US"/>
              </w:rPr>
            </w:pPr>
            <w:r>
              <w:rPr>
                <w:rFonts w:cs="Times New Roman"/>
                <w:sz w:val="30"/>
                <w:szCs w:val="30"/>
                <w:lang w:val="en-US"/>
              </w:rPr>
              <w:t>- create an accessible infrastructure (drinking water, toilets, shade gazebos for recreation, a bike rack, game and sports modules, a soft surface, benches, trash cans, fences);</w:t>
            </w:r>
          </w:p>
          <w:p>
            <w:pPr>
              <w:pStyle w:val="a3"/>
              <w:ind w:left="79"/>
              <w:jc w:val="both"/>
              <w:rPr>
                <w:rFonts w:cs="Times New Roman"/>
                <w:sz w:val="30"/>
                <w:szCs w:val="30"/>
                <w:lang w:val="en-US"/>
              </w:rPr>
            </w:pPr>
            <w:r>
              <w:rPr>
                <w:rFonts w:cs="Times New Roman"/>
                <w:sz w:val="30"/>
                <w:szCs w:val="30"/>
                <w:lang w:val="en-US"/>
              </w:rPr>
              <w:t>- organize events aimed at activating the activities of elderly people and people with disabilities;</w:t>
            </w:r>
          </w:p>
          <w:p>
            <w:pPr>
              <w:pStyle w:val="a3"/>
              <w:ind w:left="79"/>
              <w:jc w:val="both"/>
              <w:rPr>
                <w:rFonts w:cs="Times New Roman"/>
                <w:sz w:val="30"/>
                <w:szCs w:val="30"/>
                <w:lang w:val="en-US"/>
              </w:rPr>
            </w:pPr>
            <w:r>
              <w:rPr>
                <w:rFonts w:cs="Times New Roman"/>
                <w:sz w:val="30"/>
                <w:szCs w:val="30"/>
                <w:lang w:val="en-US"/>
              </w:rPr>
              <w:t>- preservation and extension of social activity of people with disabilities;</w:t>
            </w:r>
          </w:p>
          <w:p>
            <w:pPr>
              <w:pStyle w:val="a3"/>
              <w:ind w:left="79"/>
              <w:jc w:val="both"/>
              <w:rPr>
                <w:rFonts w:cs="Times New Roman"/>
                <w:sz w:val="30"/>
                <w:szCs w:val="30"/>
                <w:lang w:val="en-US"/>
              </w:rPr>
            </w:pPr>
            <w:r>
              <w:rPr>
                <w:rFonts w:cs="Times New Roman"/>
                <w:sz w:val="30"/>
                <w:szCs w:val="30"/>
                <w:lang w:val="en-US"/>
              </w:rPr>
              <w:t>- support for active longevity of older age groups;</w:t>
            </w:r>
          </w:p>
          <w:p>
            <w:pPr>
              <w:pStyle w:val="a3"/>
              <w:ind w:left="79"/>
              <w:jc w:val="both"/>
              <w:rPr>
                <w:rFonts w:cs="Times New Roman"/>
                <w:sz w:val="30"/>
                <w:szCs w:val="30"/>
                <w:lang w:val="en-US"/>
              </w:rPr>
            </w:pPr>
            <w:r>
              <w:rPr>
                <w:rFonts w:cs="Times New Roman"/>
                <w:sz w:val="30"/>
                <w:szCs w:val="30"/>
                <w:lang w:val="en-US"/>
              </w:rPr>
              <w:t>- providing a comfortable recreational.</w:t>
            </w:r>
          </w:p>
        </w:tc>
      </w:tr>
      <w:tr>
        <w:tc>
          <w:tcPr>
            <w:tcW w:w="3544" w:type="dxa"/>
          </w:tcPr>
          <w:p>
            <w:pPr>
              <w:pStyle w:val="a3"/>
              <w:ind w:left="0"/>
              <w:rPr>
                <w:rFonts w:cs="Times New Roman"/>
                <w:sz w:val="30"/>
                <w:szCs w:val="30"/>
                <w:lang w:val="en-US"/>
              </w:rPr>
            </w:pPr>
            <w:r>
              <w:rPr>
                <w:rFonts w:cs="Times New Roman"/>
                <w:sz w:val="30"/>
                <w:szCs w:val="30"/>
                <w:lang w:val="en-US"/>
              </w:rPr>
              <w:t>Sustainability of the project:</w:t>
            </w:r>
          </w:p>
        </w:tc>
        <w:tc>
          <w:tcPr>
            <w:tcW w:w="6095" w:type="dxa"/>
          </w:tcPr>
          <w:p>
            <w:pPr>
              <w:pStyle w:val="a3"/>
              <w:ind w:left="79"/>
              <w:jc w:val="both"/>
              <w:rPr>
                <w:rFonts w:cs="Times New Roman"/>
                <w:sz w:val="30"/>
                <w:szCs w:val="30"/>
                <w:lang w:val="en-US"/>
              </w:rPr>
            </w:pPr>
            <w:r>
              <w:rPr>
                <w:rFonts w:cs="Times New Roman"/>
                <w:sz w:val="30"/>
                <w:szCs w:val="30"/>
                <w:lang w:val="en-US"/>
              </w:rPr>
              <w:t xml:space="preserve">The benefits of the project are enormous. With the help of this platform, we will achieve an improvement in the quality of life of older people, people with disabilities, and do not forget about ordinary citizens who have temporarily lost motor activity, and who also need rehabilitation (fractures of various limbs). We will be able to maintain a positive attitude to life, improve our emotional mood and general well-being, and be able to overcome various kinds of complexes in these categories </w:t>
            </w:r>
            <w:r>
              <w:rPr>
                <w:rFonts w:cs="Times New Roman"/>
                <w:sz w:val="30"/>
                <w:szCs w:val="30"/>
                <w:lang w:val="en-US"/>
              </w:rPr>
              <w:lastRenderedPageBreak/>
              <w:t>of citizens. The positive effect of the classes will affect the improvement of the work of the heart and lungs, we will help to relieve neuropsychiatric stress, improve the work of the musculoskeletal system. In the recreation area and play space for people with mental disabilities, the main task is social adaptation, the formation of communication skills.</w:t>
            </w:r>
          </w:p>
          <w:p>
            <w:pPr>
              <w:pStyle w:val="a3"/>
              <w:ind w:left="79"/>
              <w:jc w:val="both"/>
              <w:rPr>
                <w:rFonts w:cs="Times New Roman"/>
                <w:sz w:val="30"/>
                <w:szCs w:val="30"/>
                <w:lang w:val="en-US"/>
              </w:rPr>
            </w:pPr>
            <w:r>
              <w:rPr>
                <w:rFonts w:cs="Times New Roman"/>
                <w:sz w:val="30"/>
                <w:szCs w:val="30"/>
                <w:lang w:val="en-US"/>
              </w:rPr>
              <w:t>The territory of the site should be equipped with fences for the safe stay of these categories of citizens.</w:t>
            </w:r>
          </w:p>
          <w:p>
            <w:pPr>
              <w:pStyle w:val="a3"/>
              <w:ind w:left="79"/>
              <w:jc w:val="both"/>
              <w:rPr>
                <w:rFonts w:cs="Times New Roman"/>
                <w:sz w:val="30"/>
                <w:szCs w:val="30"/>
                <w:lang w:val="en-US"/>
              </w:rPr>
            </w:pPr>
            <w:r>
              <w:rPr>
                <w:rFonts w:cs="Times New Roman"/>
                <w:sz w:val="30"/>
                <w:szCs w:val="30"/>
                <w:lang w:val="en-US"/>
              </w:rPr>
              <w:t xml:space="preserve"> The site will be open all year round. </w:t>
            </w:r>
          </w:p>
          <w:p>
            <w:pPr>
              <w:pStyle w:val="a3"/>
              <w:ind w:left="79"/>
              <w:jc w:val="both"/>
              <w:rPr>
                <w:rFonts w:cs="Times New Roman"/>
                <w:sz w:val="30"/>
                <w:szCs w:val="30"/>
                <w:lang w:val="en-US"/>
              </w:rPr>
            </w:pPr>
            <w:r>
              <w:rPr>
                <w:rFonts w:cs="Times New Roman"/>
                <w:sz w:val="30"/>
                <w:szCs w:val="30"/>
                <w:lang w:val="en-US"/>
              </w:rPr>
              <w:t xml:space="preserve"> The introduction of such sports and playgrounds will allow territorial centers to expand the scope of social services provided. This direction will allow organizing new clubs and sections, will contribute to the implementation of various activities, as well as it will help attract new recipients of social services to territorial centers.</w:t>
            </w:r>
          </w:p>
        </w:tc>
      </w:tr>
      <w:tr>
        <w:tc>
          <w:tcPr>
            <w:tcW w:w="3544" w:type="dxa"/>
          </w:tcPr>
          <w:p>
            <w:pPr>
              <w:pStyle w:val="a3"/>
              <w:ind w:left="0"/>
              <w:rPr>
                <w:rFonts w:cs="Times New Roman"/>
                <w:b/>
                <w:sz w:val="30"/>
                <w:szCs w:val="30"/>
              </w:rPr>
            </w:pPr>
            <w:r>
              <w:rPr>
                <w:rFonts w:cs="Times New Roman"/>
                <w:spacing w:val="-2"/>
                <w:sz w:val="30"/>
                <w:szCs w:val="30"/>
                <w:lang w:val="en-US"/>
              </w:rPr>
              <w:lastRenderedPageBreak/>
              <w:t>Funding</w:t>
            </w:r>
            <w:r>
              <w:rPr>
                <w:rFonts w:cs="Times New Roman"/>
                <w:spacing w:val="-2"/>
                <w:sz w:val="30"/>
                <w:szCs w:val="30"/>
              </w:rPr>
              <w:t>:</w:t>
            </w:r>
          </w:p>
        </w:tc>
        <w:tc>
          <w:tcPr>
            <w:tcW w:w="6095" w:type="dxa"/>
          </w:tcPr>
          <w:p>
            <w:pPr>
              <w:pStyle w:val="a3"/>
              <w:ind w:left="0"/>
              <w:jc w:val="both"/>
              <w:rPr>
                <w:rFonts w:cs="Times New Roman"/>
                <w:b/>
                <w:sz w:val="30"/>
                <w:szCs w:val="30"/>
                <w:lang w:val="en-US"/>
              </w:rPr>
            </w:pPr>
            <w:r>
              <w:rPr>
                <w:rFonts w:cs="Times New Roman"/>
                <w:sz w:val="30"/>
                <w:szCs w:val="30"/>
                <w:lang w:val="en-US"/>
              </w:rPr>
              <w:t>This project can be financed from sources not prohibited in the Republic of Belarus</w:t>
            </w:r>
          </w:p>
        </w:tc>
      </w:tr>
      <w:tr>
        <w:tc>
          <w:tcPr>
            <w:tcW w:w="3544" w:type="dxa"/>
          </w:tcPr>
          <w:p>
            <w:pPr>
              <w:pStyle w:val="HTML"/>
              <w:shd w:val="clear" w:color="auto" w:fill="FFFFFF"/>
              <w:rPr>
                <w:rFonts w:ascii="Times New Roman" w:hAnsi="Times New Roman" w:cs="Times New Roman"/>
                <w:color w:val="212121"/>
                <w:sz w:val="30"/>
                <w:szCs w:val="30"/>
                <w:lang w:val="en-US"/>
              </w:rPr>
            </w:pPr>
            <w:r>
              <w:rPr>
                <w:rFonts w:ascii="Times New Roman" w:hAnsi="Times New Roman" w:cs="Times New Roman"/>
                <w:spacing w:val="-2"/>
                <w:sz w:val="30"/>
                <w:szCs w:val="30"/>
                <w:lang w:val="en-US"/>
              </w:rPr>
              <w:t xml:space="preserve">Place of the project implementation (region/district, town): </w:t>
            </w:r>
          </w:p>
        </w:tc>
        <w:tc>
          <w:tcPr>
            <w:tcW w:w="6095" w:type="dxa"/>
          </w:tcPr>
          <w:p>
            <w:pPr>
              <w:pStyle w:val="HTML"/>
              <w:shd w:val="clear" w:color="auto" w:fill="FFFFFF"/>
              <w:jc w:val="both"/>
              <w:rPr>
                <w:rFonts w:ascii="Times New Roman" w:hAnsi="Times New Roman" w:cs="Times New Roman"/>
                <w:spacing w:val="-2"/>
                <w:sz w:val="30"/>
                <w:szCs w:val="30"/>
                <w:lang w:val="en-US"/>
              </w:rPr>
            </w:pPr>
            <w:r>
              <w:rPr>
                <w:rFonts w:ascii="Times New Roman" w:hAnsi="Times New Roman" w:cs="Times New Roman"/>
                <w:color w:val="212121"/>
                <w:sz w:val="30"/>
                <w:szCs w:val="30"/>
                <w:lang w:val="en-US"/>
              </w:rPr>
              <w:t xml:space="preserve">Brest region </w:t>
            </w:r>
            <w:proofErr w:type="spellStart"/>
            <w:r>
              <w:rPr>
                <w:rFonts w:ascii="Times New Roman" w:hAnsi="Times New Roman" w:cs="Times New Roman"/>
                <w:color w:val="212121"/>
                <w:sz w:val="30"/>
                <w:szCs w:val="30"/>
                <w:lang w:val="en-US"/>
              </w:rPr>
              <w:t>Kobrin</w:t>
            </w:r>
            <w:proofErr w:type="spellEnd"/>
            <w:r>
              <w:rPr>
                <w:rFonts w:ascii="Times New Roman" w:hAnsi="Times New Roman" w:cs="Times New Roman"/>
                <w:color w:val="212121"/>
                <w:sz w:val="30"/>
                <w:szCs w:val="30"/>
                <w:lang w:val="en-US"/>
              </w:rPr>
              <w:t xml:space="preserve"> district, </w:t>
            </w:r>
            <w:proofErr w:type="spellStart"/>
            <w:r>
              <w:rPr>
                <w:rFonts w:ascii="Times New Roman" w:hAnsi="Times New Roman" w:cs="Times New Roman"/>
                <w:color w:val="212121"/>
                <w:sz w:val="30"/>
                <w:szCs w:val="30"/>
                <w:lang w:val="en-US"/>
              </w:rPr>
              <w:t>Kobrin</w:t>
            </w:r>
            <w:proofErr w:type="spellEnd"/>
          </w:p>
        </w:tc>
      </w:tr>
      <w:tr>
        <w:tc>
          <w:tcPr>
            <w:tcW w:w="3544" w:type="dxa"/>
          </w:tcPr>
          <w:p>
            <w:pPr>
              <w:pStyle w:val="a3"/>
              <w:ind w:left="0"/>
              <w:rPr>
                <w:rFonts w:cs="Times New Roman"/>
                <w:b/>
                <w:sz w:val="30"/>
                <w:szCs w:val="30"/>
                <w:lang w:val="en-US"/>
              </w:rPr>
            </w:pPr>
            <w:r>
              <w:rPr>
                <w:rFonts w:cs="Times New Roman"/>
                <w:spacing w:val="-2"/>
                <w:sz w:val="30"/>
                <w:szCs w:val="30"/>
                <w:lang w:val="en-US"/>
              </w:rPr>
              <w:t>Contact:</w:t>
            </w:r>
          </w:p>
        </w:tc>
        <w:tc>
          <w:tcPr>
            <w:tcW w:w="6095" w:type="dxa"/>
          </w:tcPr>
          <w:p>
            <w:pPr>
              <w:pStyle w:val="a3"/>
              <w:ind w:left="0"/>
              <w:jc w:val="both"/>
              <w:rPr>
                <w:rFonts w:cs="Times New Roman"/>
                <w:sz w:val="30"/>
                <w:szCs w:val="30"/>
                <w:lang w:val="en-US"/>
              </w:rPr>
            </w:pPr>
            <w:r>
              <w:rPr>
                <w:rFonts w:cs="Times New Roman"/>
                <w:sz w:val="30"/>
                <w:szCs w:val="30"/>
                <w:lang w:val="en-US"/>
              </w:rPr>
              <w:t xml:space="preserve">Dmitry </w:t>
            </w:r>
            <w:proofErr w:type="spellStart"/>
            <w:r>
              <w:rPr>
                <w:rFonts w:cs="Times New Roman"/>
                <w:sz w:val="30"/>
                <w:szCs w:val="30"/>
                <w:lang w:val="en-US"/>
              </w:rPr>
              <w:t>Chaplyun</w:t>
            </w:r>
            <w:proofErr w:type="spellEnd"/>
            <w:r>
              <w:rPr>
                <w:rFonts w:cs="Times New Roman"/>
                <w:sz w:val="30"/>
                <w:szCs w:val="30"/>
                <w:lang w:val="en-US"/>
              </w:rPr>
              <w:t xml:space="preserve">, head of the circle of the Department of Social Rehabilitation, habilitation of disabled people and day care for elderly citizens., </w:t>
            </w:r>
          </w:p>
          <w:p>
            <w:pPr>
              <w:pStyle w:val="a3"/>
              <w:ind w:left="0"/>
              <w:jc w:val="both"/>
              <w:rPr>
                <w:rFonts w:cs="Times New Roman"/>
                <w:sz w:val="30"/>
                <w:szCs w:val="30"/>
                <w:lang w:val="en-US"/>
              </w:rPr>
            </w:pPr>
            <w:r>
              <w:rPr>
                <w:rFonts w:cs="Times New Roman"/>
                <w:sz w:val="30"/>
                <w:szCs w:val="30"/>
                <w:lang w:val="en-US"/>
              </w:rPr>
              <w:t>tel. +375298205480.</w:t>
            </w:r>
          </w:p>
          <w:p>
            <w:pPr>
              <w:pStyle w:val="a3"/>
              <w:ind w:left="0"/>
              <w:jc w:val="both"/>
              <w:rPr>
                <w:rFonts w:cs="Times New Roman"/>
                <w:sz w:val="30"/>
                <w:szCs w:val="30"/>
                <w:lang w:val="en-US"/>
              </w:rPr>
            </w:pPr>
            <w:r>
              <w:rPr>
                <w:rFonts w:cs="Times New Roman"/>
                <w:sz w:val="30"/>
                <w:szCs w:val="30"/>
                <w:lang w:val="en-US"/>
              </w:rPr>
              <w:t xml:space="preserve">Director N.M. </w:t>
            </w:r>
            <w:proofErr w:type="spellStart"/>
            <w:r>
              <w:rPr>
                <w:rFonts w:cs="Times New Roman"/>
                <w:sz w:val="30"/>
                <w:szCs w:val="30"/>
                <w:lang w:val="en-US"/>
              </w:rPr>
              <w:t>Lukashuk</w:t>
            </w:r>
            <w:proofErr w:type="spellEnd"/>
          </w:p>
          <w:p>
            <w:pPr>
              <w:pStyle w:val="a3"/>
              <w:ind w:left="0"/>
              <w:jc w:val="both"/>
              <w:rPr>
                <w:rFonts w:cs="Times New Roman"/>
                <w:sz w:val="30"/>
                <w:szCs w:val="30"/>
                <w:lang w:val="en-US"/>
              </w:rPr>
            </w:pPr>
            <w:r>
              <w:rPr>
                <w:rFonts w:cs="Times New Roman"/>
                <w:sz w:val="30"/>
                <w:szCs w:val="30"/>
                <w:lang w:val="en-US"/>
              </w:rPr>
              <w:t xml:space="preserve">Phone: +375164244033, </w:t>
            </w:r>
          </w:p>
          <w:p>
            <w:pPr>
              <w:pStyle w:val="a3"/>
              <w:ind w:left="0"/>
              <w:jc w:val="both"/>
              <w:rPr>
                <w:rFonts w:cs="Times New Roman"/>
                <w:b/>
                <w:sz w:val="30"/>
                <w:szCs w:val="30"/>
                <w:lang w:val="en-US"/>
              </w:rPr>
            </w:pPr>
            <w:r>
              <w:rPr>
                <w:rFonts w:cs="Times New Roman"/>
                <w:sz w:val="30"/>
                <w:szCs w:val="30"/>
                <w:lang w:val="en-US"/>
              </w:rPr>
              <w:t>e-mail:department.2017@yandex.ru</w:t>
            </w:r>
          </w:p>
        </w:tc>
      </w:tr>
    </w:tbl>
    <w:p>
      <w:pPr>
        <w:pStyle w:val="a3"/>
        <w:spacing w:after="0" w:line="240" w:lineRule="auto"/>
        <w:jc w:val="center"/>
        <w:rPr>
          <w:rFonts w:cs="Times New Roman"/>
          <w:sz w:val="30"/>
          <w:szCs w:val="30"/>
          <w:lang w:val="en-US"/>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7B07"/>
    <w:multiLevelType w:val="hybridMultilevel"/>
    <w:tmpl w:val="ECC4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Pr>
      <w:sz w:val="26"/>
      <w:szCs w:val="26"/>
      <w:lang w:val="ru-RU" w:eastAsia="ru-RU" w:bidi="ar-SA"/>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2"/>
    <w:rPr>
      <w:sz w:val="26"/>
      <w:szCs w:val="26"/>
      <w:lang w:val="ru-RU" w:eastAsia="ru-RU" w:bidi="ar-SA"/>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2023-09-05T10:59:00Z</dcterms:created>
  <dcterms:modified xsi:type="dcterms:W3CDTF">2023-10-25T12:14:00Z</dcterms:modified>
</cp:coreProperties>
</file>